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0F2" w:rsidRPr="00787CDD" w:rsidRDefault="004B50F2" w:rsidP="00901BB3">
      <w:pPr>
        <w:spacing w:line="360" w:lineRule="auto"/>
        <w:jc w:val="center"/>
        <w:rPr>
          <w:b/>
          <w:lang w:val="ro-RO"/>
        </w:rPr>
      </w:pPr>
      <w:bookmarkStart w:id="0" w:name="_GoBack"/>
      <w:bookmarkEnd w:id="0"/>
      <w:r w:rsidRPr="00787CDD">
        <w:rPr>
          <w:b/>
          <w:lang w:val="ro-RO"/>
        </w:rPr>
        <w:t>ORDIN</w:t>
      </w:r>
      <w:r w:rsidR="002A0377" w:rsidRPr="00787CDD">
        <w:rPr>
          <w:b/>
          <w:lang w:val="ro-RO"/>
        </w:rPr>
        <w:t xml:space="preserve"> nr</w:t>
      </w:r>
      <w:r w:rsidR="0077427F">
        <w:rPr>
          <w:b/>
          <w:lang w:val="ro-RO"/>
        </w:rPr>
        <w:t>. 165/17.07.2019</w:t>
      </w:r>
    </w:p>
    <w:p w:rsidR="001E1412" w:rsidRPr="00787CDD" w:rsidRDefault="00151288" w:rsidP="00901BB3">
      <w:pPr>
        <w:spacing w:line="360" w:lineRule="auto"/>
        <w:jc w:val="center"/>
        <w:rPr>
          <w:b/>
          <w:lang w:val="ro-RO"/>
        </w:rPr>
      </w:pPr>
      <w:r w:rsidRPr="00787CDD">
        <w:rPr>
          <w:b/>
          <w:lang w:val="ro-RO"/>
        </w:rPr>
        <w:t>p</w:t>
      </w:r>
      <w:r w:rsidR="00C570E1" w:rsidRPr="00787CDD">
        <w:rPr>
          <w:b/>
          <w:lang w:val="ro-RO"/>
        </w:rPr>
        <w:t>rivind</w:t>
      </w:r>
      <w:r w:rsidR="00A0389F" w:rsidRPr="00787CDD">
        <w:rPr>
          <w:b/>
          <w:lang w:val="ro-RO"/>
        </w:rPr>
        <w:t xml:space="preserve"> </w:t>
      </w:r>
      <w:r w:rsidR="00CC347A" w:rsidRPr="00787CDD">
        <w:rPr>
          <w:b/>
          <w:lang w:val="ro-RO"/>
        </w:rPr>
        <w:t>modificarea</w:t>
      </w:r>
      <w:r w:rsidR="00D6699E" w:rsidRPr="00787CDD">
        <w:rPr>
          <w:b/>
          <w:lang w:val="ro-RO"/>
        </w:rPr>
        <w:t xml:space="preserve"> </w:t>
      </w:r>
      <w:r w:rsidR="001E1412" w:rsidRPr="00787CDD">
        <w:rPr>
          <w:b/>
          <w:lang w:val="ro-RO"/>
        </w:rPr>
        <w:t>Ordinului pre</w:t>
      </w:r>
      <w:r w:rsidR="00831063" w:rsidRPr="00787CDD">
        <w:rPr>
          <w:b/>
          <w:lang w:val="ro-RO"/>
        </w:rPr>
        <w:t>ș</w:t>
      </w:r>
      <w:r w:rsidR="001E1412" w:rsidRPr="00787CDD">
        <w:rPr>
          <w:b/>
          <w:lang w:val="ro-RO"/>
        </w:rPr>
        <w:t>edintelui Autorită</w:t>
      </w:r>
      <w:r w:rsidR="00831063" w:rsidRPr="00787CDD">
        <w:rPr>
          <w:b/>
          <w:lang w:val="ro-RO"/>
        </w:rPr>
        <w:t>ț</w:t>
      </w:r>
      <w:r w:rsidR="001E1412" w:rsidRPr="00787CDD">
        <w:rPr>
          <w:b/>
          <w:lang w:val="ro-RO"/>
        </w:rPr>
        <w:t>ii Na</w:t>
      </w:r>
      <w:r w:rsidR="00831063" w:rsidRPr="00787CDD">
        <w:rPr>
          <w:b/>
          <w:lang w:val="ro-RO"/>
        </w:rPr>
        <w:t>ț</w:t>
      </w:r>
      <w:r w:rsidR="001E1412" w:rsidRPr="00787CDD">
        <w:rPr>
          <w:b/>
          <w:lang w:val="ro-RO"/>
        </w:rPr>
        <w:t xml:space="preserve">ionale de Reglementare în Domeniul Energiei nr. </w:t>
      </w:r>
      <w:r w:rsidR="00263749" w:rsidRPr="00787CDD">
        <w:rPr>
          <w:b/>
          <w:lang w:val="ro-RO"/>
        </w:rPr>
        <w:t>162/</w:t>
      </w:r>
      <w:r w:rsidR="001E1412" w:rsidRPr="00787CDD">
        <w:rPr>
          <w:b/>
          <w:lang w:val="ro-RO"/>
        </w:rPr>
        <w:t>201</w:t>
      </w:r>
      <w:r w:rsidR="008D473C" w:rsidRPr="00787CDD">
        <w:rPr>
          <w:b/>
          <w:lang w:val="ro-RO"/>
        </w:rPr>
        <w:t xml:space="preserve">4 </w:t>
      </w:r>
      <w:r w:rsidR="00263749" w:rsidRPr="00787CDD">
        <w:rPr>
          <w:b/>
          <w:lang w:val="ro-RO"/>
        </w:rPr>
        <w:t>pentru aprobarea punctelor relevante ale Sistemului na</w:t>
      </w:r>
      <w:r w:rsidR="00831063" w:rsidRPr="00787CDD">
        <w:rPr>
          <w:b/>
          <w:lang w:val="ro-RO"/>
        </w:rPr>
        <w:t>ț</w:t>
      </w:r>
      <w:r w:rsidR="00263749" w:rsidRPr="00787CDD">
        <w:rPr>
          <w:b/>
          <w:lang w:val="ro-RO"/>
        </w:rPr>
        <w:t>ional de transport al gazelor natural</w:t>
      </w:r>
      <w:r w:rsidR="00922F7C">
        <w:rPr>
          <w:b/>
          <w:lang w:val="ro-RO"/>
        </w:rPr>
        <w:t>e</w:t>
      </w:r>
    </w:p>
    <w:p w:rsidR="004B50F2" w:rsidRPr="00787CDD" w:rsidRDefault="004B50F2" w:rsidP="00986310">
      <w:pPr>
        <w:spacing w:line="360" w:lineRule="auto"/>
        <w:ind w:firstLine="708"/>
        <w:jc w:val="both"/>
        <w:rPr>
          <w:lang w:val="ro-RO"/>
        </w:rPr>
      </w:pPr>
    </w:p>
    <w:p w:rsidR="00263749" w:rsidRPr="00787CDD" w:rsidRDefault="00263749" w:rsidP="00293D64">
      <w:pPr>
        <w:autoSpaceDE w:val="0"/>
        <w:autoSpaceDN w:val="0"/>
        <w:adjustRightInd w:val="0"/>
        <w:spacing w:line="360" w:lineRule="auto"/>
        <w:ind w:firstLine="720"/>
        <w:jc w:val="both"/>
        <w:rPr>
          <w:lang w:val="ro-RO"/>
        </w:rPr>
      </w:pPr>
      <w:r w:rsidRPr="00787CDD">
        <w:rPr>
          <w:lang w:val="ro-RO"/>
        </w:rPr>
        <w:t xml:space="preserve">Având în vedere prevederile </w:t>
      </w:r>
      <w:r w:rsidR="00C966A4" w:rsidRPr="00787CDD">
        <w:rPr>
          <w:lang w:val="ro-RO"/>
        </w:rPr>
        <w:t>art. 18 alin. (</w:t>
      </w:r>
      <w:r w:rsidR="00A47D96" w:rsidRPr="00787CDD">
        <w:rPr>
          <w:lang w:val="ro-RO"/>
        </w:rPr>
        <w:t>4</w:t>
      </w:r>
      <w:r w:rsidR="00C966A4" w:rsidRPr="00787CDD">
        <w:rPr>
          <w:lang w:val="ro-RO"/>
        </w:rPr>
        <w:t>) din Regulamentul</w:t>
      </w:r>
      <w:r w:rsidRPr="00787CDD">
        <w:rPr>
          <w:lang w:val="ro-RO"/>
        </w:rPr>
        <w:t xml:space="preserve"> (CE) nr. 715/2009 al Parlamentului European </w:t>
      </w:r>
      <w:r w:rsidR="00831063" w:rsidRPr="00787CDD">
        <w:rPr>
          <w:lang w:val="ro-RO"/>
        </w:rPr>
        <w:t>ș</w:t>
      </w:r>
      <w:r w:rsidRPr="00787CDD">
        <w:rPr>
          <w:lang w:val="ro-RO"/>
        </w:rPr>
        <w:t>i al Consiliului din 13 iulie 2009 privind condi</w:t>
      </w:r>
      <w:r w:rsidR="00831063" w:rsidRPr="00787CDD">
        <w:rPr>
          <w:lang w:val="ro-RO"/>
        </w:rPr>
        <w:t>ț</w:t>
      </w:r>
      <w:r w:rsidRPr="00787CDD">
        <w:rPr>
          <w:lang w:val="ro-RO"/>
        </w:rPr>
        <w:t>iile de acces la re</w:t>
      </w:r>
      <w:r w:rsidR="00831063" w:rsidRPr="00787CDD">
        <w:rPr>
          <w:lang w:val="ro-RO"/>
        </w:rPr>
        <w:t>ț</w:t>
      </w:r>
      <w:r w:rsidRPr="00787CDD">
        <w:rPr>
          <w:lang w:val="ro-RO"/>
        </w:rPr>
        <w:t xml:space="preserve">elele pentru transportul gazelor naturale </w:t>
      </w:r>
      <w:r w:rsidR="00831063" w:rsidRPr="00787CDD">
        <w:rPr>
          <w:lang w:val="ro-RO"/>
        </w:rPr>
        <w:t>ș</w:t>
      </w:r>
      <w:r w:rsidRPr="00787CDD">
        <w:rPr>
          <w:lang w:val="ro-RO"/>
        </w:rPr>
        <w:t>i de abrogare a Regulamentului (CE) nr. 1.775/2005, cu modificările ulterioare,</w:t>
      </w:r>
    </w:p>
    <w:p w:rsidR="00263749" w:rsidRPr="00787CDD" w:rsidRDefault="00A94A10" w:rsidP="00293D64">
      <w:pPr>
        <w:autoSpaceDE w:val="0"/>
        <w:autoSpaceDN w:val="0"/>
        <w:adjustRightInd w:val="0"/>
        <w:spacing w:line="360" w:lineRule="auto"/>
        <w:ind w:firstLine="708"/>
        <w:jc w:val="both"/>
        <w:rPr>
          <w:lang w:val="ro-RO"/>
        </w:rPr>
      </w:pPr>
      <w:r>
        <w:rPr>
          <w:lang w:val="ro-RO"/>
        </w:rPr>
        <w:t>î</w:t>
      </w:r>
      <w:r w:rsidR="00263749" w:rsidRPr="00787CDD">
        <w:rPr>
          <w:lang w:val="ro-RO"/>
        </w:rPr>
        <w:t>n temeiul prevederilor art. 10 alin. (1) lit. a) din Ordonan</w:t>
      </w:r>
      <w:r w:rsidR="00831063" w:rsidRPr="00787CDD">
        <w:rPr>
          <w:lang w:val="ro-RO"/>
        </w:rPr>
        <w:t>ț</w:t>
      </w:r>
      <w:r w:rsidR="00263749" w:rsidRPr="00787CDD">
        <w:rPr>
          <w:lang w:val="ro-RO"/>
        </w:rPr>
        <w:t>a de urgen</w:t>
      </w:r>
      <w:r w:rsidR="00831063" w:rsidRPr="00787CDD">
        <w:rPr>
          <w:lang w:val="ro-RO"/>
        </w:rPr>
        <w:t>ț</w:t>
      </w:r>
      <w:r w:rsidR="00263749" w:rsidRPr="00787CDD">
        <w:rPr>
          <w:lang w:val="ro-RO"/>
        </w:rPr>
        <w:t xml:space="preserve">ă a Guvernului nr. 33/2007 privind organizarea </w:t>
      </w:r>
      <w:r w:rsidR="00831063" w:rsidRPr="00787CDD">
        <w:rPr>
          <w:lang w:val="ro-RO"/>
        </w:rPr>
        <w:t>ș</w:t>
      </w:r>
      <w:r w:rsidR="00263749" w:rsidRPr="00787CDD">
        <w:rPr>
          <w:lang w:val="ro-RO"/>
        </w:rPr>
        <w:t>i func</w:t>
      </w:r>
      <w:r w:rsidR="00831063" w:rsidRPr="00787CDD">
        <w:rPr>
          <w:lang w:val="ro-RO"/>
        </w:rPr>
        <w:t>ț</w:t>
      </w:r>
      <w:r w:rsidR="00263749" w:rsidRPr="00787CDD">
        <w:rPr>
          <w:lang w:val="ro-RO"/>
        </w:rPr>
        <w:t>ionarea Autorită</w:t>
      </w:r>
      <w:r w:rsidR="00831063" w:rsidRPr="00787CDD">
        <w:rPr>
          <w:lang w:val="ro-RO"/>
        </w:rPr>
        <w:t>ț</w:t>
      </w:r>
      <w:r w:rsidR="00263749" w:rsidRPr="00787CDD">
        <w:rPr>
          <w:lang w:val="ro-RO"/>
        </w:rPr>
        <w:t>ii Na</w:t>
      </w:r>
      <w:r w:rsidR="00831063" w:rsidRPr="00787CDD">
        <w:rPr>
          <w:lang w:val="ro-RO"/>
        </w:rPr>
        <w:t>ț</w:t>
      </w:r>
      <w:r w:rsidR="00263749" w:rsidRPr="00787CDD">
        <w:rPr>
          <w:lang w:val="ro-RO"/>
        </w:rPr>
        <w:t xml:space="preserve">ionale de Reglementare în Domeniul Energiei, aprobată cu modificări </w:t>
      </w:r>
      <w:r w:rsidR="00831063" w:rsidRPr="00787CDD">
        <w:rPr>
          <w:lang w:val="ro-RO"/>
        </w:rPr>
        <w:t>ș</w:t>
      </w:r>
      <w:r w:rsidR="00263749" w:rsidRPr="00787CDD">
        <w:rPr>
          <w:lang w:val="ro-RO"/>
        </w:rPr>
        <w:t>i completări prin Legea nr. 160/2012,</w:t>
      </w:r>
      <w:r w:rsidR="007E10BD">
        <w:rPr>
          <w:lang w:val="ro-RO"/>
        </w:rPr>
        <w:t xml:space="preserve"> cu modificările și completările ulterioare,</w:t>
      </w:r>
    </w:p>
    <w:p w:rsidR="004B50F2" w:rsidRPr="00787CDD" w:rsidRDefault="00484362" w:rsidP="00986310">
      <w:pPr>
        <w:spacing w:line="360" w:lineRule="auto"/>
        <w:ind w:firstLine="708"/>
        <w:jc w:val="both"/>
        <w:rPr>
          <w:b/>
          <w:lang w:val="ro-RO"/>
        </w:rPr>
      </w:pPr>
      <w:r w:rsidRPr="00787CDD">
        <w:rPr>
          <w:b/>
          <w:lang w:val="ro-RO"/>
        </w:rPr>
        <w:t>p</w:t>
      </w:r>
      <w:r w:rsidR="004B50F2" w:rsidRPr="00787CDD">
        <w:rPr>
          <w:b/>
          <w:lang w:val="ro-RO"/>
        </w:rPr>
        <w:t>re</w:t>
      </w:r>
      <w:r w:rsidR="00831063" w:rsidRPr="00787CDD">
        <w:rPr>
          <w:b/>
          <w:lang w:val="ro-RO"/>
        </w:rPr>
        <w:t>ș</w:t>
      </w:r>
      <w:r w:rsidR="004B50F2" w:rsidRPr="00787CDD">
        <w:rPr>
          <w:b/>
          <w:lang w:val="ro-RO"/>
        </w:rPr>
        <w:t>edintele Autorită</w:t>
      </w:r>
      <w:r w:rsidR="00831063" w:rsidRPr="00787CDD">
        <w:rPr>
          <w:b/>
          <w:lang w:val="ro-RO"/>
        </w:rPr>
        <w:t>ț</w:t>
      </w:r>
      <w:r w:rsidR="004B50F2" w:rsidRPr="00787CDD">
        <w:rPr>
          <w:b/>
          <w:lang w:val="ro-RO"/>
        </w:rPr>
        <w:t>i</w:t>
      </w:r>
      <w:r w:rsidR="0029226F" w:rsidRPr="00787CDD">
        <w:rPr>
          <w:b/>
          <w:lang w:val="ro-RO"/>
        </w:rPr>
        <w:t>i Na</w:t>
      </w:r>
      <w:r w:rsidR="00831063" w:rsidRPr="00787CDD">
        <w:rPr>
          <w:b/>
          <w:lang w:val="ro-RO"/>
        </w:rPr>
        <w:t>ț</w:t>
      </w:r>
      <w:r w:rsidR="0029226F" w:rsidRPr="00787CDD">
        <w:rPr>
          <w:b/>
          <w:lang w:val="ro-RO"/>
        </w:rPr>
        <w:t>ionale de Reglementare în D</w:t>
      </w:r>
      <w:r w:rsidR="004B50F2" w:rsidRPr="00787CDD">
        <w:rPr>
          <w:b/>
          <w:lang w:val="ro-RO"/>
        </w:rPr>
        <w:t>omeniul Energiei emite următorul ordin</w:t>
      </w:r>
      <w:r w:rsidR="009E326D" w:rsidRPr="00787CDD">
        <w:rPr>
          <w:b/>
          <w:lang w:val="ro-RO"/>
        </w:rPr>
        <w:t>:</w:t>
      </w:r>
    </w:p>
    <w:p w:rsidR="004B50F2" w:rsidRPr="00787CDD" w:rsidRDefault="004B50F2" w:rsidP="00986310">
      <w:pPr>
        <w:spacing w:line="360" w:lineRule="auto"/>
        <w:ind w:firstLine="708"/>
        <w:jc w:val="both"/>
        <w:rPr>
          <w:b/>
          <w:lang w:val="ro-RO"/>
        </w:rPr>
      </w:pPr>
    </w:p>
    <w:p w:rsidR="007E10BD" w:rsidRPr="00831063" w:rsidRDefault="007E10BD" w:rsidP="007E10BD">
      <w:pPr>
        <w:numPr>
          <w:ilvl w:val="0"/>
          <w:numId w:val="7"/>
        </w:numPr>
        <w:spacing w:line="360" w:lineRule="auto"/>
        <w:ind w:left="0" w:firstLine="0"/>
        <w:jc w:val="both"/>
        <w:rPr>
          <w:lang w:val="ro-RO"/>
        </w:rPr>
      </w:pPr>
      <w:r w:rsidRPr="00831063">
        <w:rPr>
          <w:bCs/>
          <w:lang w:val="ro-RO"/>
        </w:rPr>
        <w:t xml:space="preserve">Ordinul președintelui </w:t>
      </w:r>
      <w:r w:rsidRPr="00831063">
        <w:rPr>
          <w:lang w:val="ro-RO"/>
        </w:rPr>
        <w:t xml:space="preserve">Autorității Naționale de Reglementare în Domeniul Energiei nr. 162/2014 pentru aprobarea punctelor relevante ale Sistemului național de transport al gazelor naturale, </w:t>
      </w:r>
      <w:r w:rsidRPr="00787CDD">
        <w:rPr>
          <w:lang w:val="ro-RO"/>
        </w:rPr>
        <w:t>publicat în Monitorul Oficial al României, Partea I, nr. 39 și 39 bis din 16 ianuarie 2015, cu modificările ulterioare</w:t>
      </w:r>
      <w:r>
        <w:rPr>
          <w:lang w:val="ro-RO"/>
        </w:rPr>
        <w:t>,</w:t>
      </w:r>
      <w:r w:rsidRPr="00831063">
        <w:rPr>
          <w:lang w:val="ro-RO"/>
        </w:rPr>
        <w:t xml:space="preserve"> se modifică</w:t>
      </w:r>
      <w:r w:rsidR="00AC2827">
        <w:rPr>
          <w:lang w:val="ro-RO"/>
        </w:rPr>
        <w:t xml:space="preserve"> </w:t>
      </w:r>
      <w:r w:rsidRPr="00831063">
        <w:rPr>
          <w:lang w:val="ro-RO"/>
        </w:rPr>
        <w:t>după cum urmează:</w:t>
      </w:r>
    </w:p>
    <w:p w:rsidR="00F63C18" w:rsidRDefault="00E2495C" w:rsidP="007E10BD">
      <w:pPr>
        <w:numPr>
          <w:ilvl w:val="0"/>
          <w:numId w:val="6"/>
        </w:numPr>
        <w:spacing w:line="360" w:lineRule="auto"/>
        <w:ind w:left="0" w:firstLine="0"/>
        <w:jc w:val="both"/>
        <w:rPr>
          <w:b/>
          <w:bCs/>
          <w:lang w:val="ro-RO"/>
        </w:rPr>
      </w:pPr>
      <w:r w:rsidRPr="00787CDD">
        <w:rPr>
          <w:bCs/>
          <w:lang w:val="ro-RO"/>
        </w:rPr>
        <w:t>Anexele</w:t>
      </w:r>
      <w:r w:rsidR="00B77381" w:rsidRPr="00787CDD">
        <w:rPr>
          <w:bCs/>
          <w:lang w:val="ro-RO"/>
        </w:rPr>
        <w:t xml:space="preserve"> </w:t>
      </w:r>
      <w:r w:rsidR="007C72BA" w:rsidRPr="00787CDD">
        <w:rPr>
          <w:bCs/>
          <w:lang w:val="ro-RO"/>
        </w:rPr>
        <w:t xml:space="preserve">nr. </w:t>
      </w:r>
      <w:r w:rsidR="00893144" w:rsidRPr="00787CDD">
        <w:rPr>
          <w:bCs/>
          <w:lang w:val="ro-RO"/>
        </w:rPr>
        <w:t>2</w:t>
      </w:r>
      <w:r w:rsidRPr="00787CDD">
        <w:rPr>
          <w:bCs/>
          <w:lang w:val="ro-RO"/>
        </w:rPr>
        <w:t xml:space="preserve"> </w:t>
      </w:r>
      <w:r w:rsidR="00441D2A" w:rsidRPr="00787CDD">
        <w:rPr>
          <w:bCs/>
          <w:lang w:val="ro-RO"/>
        </w:rPr>
        <w:t xml:space="preserve">și </w:t>
      </w:r>
      <w:r w:rsidRPr="00787CDD">
        <w:rPr>
          <w:bCs/>
          <w:lang w:val="ro-RO"/>
        </w:rPr>
        <w:t>3</w:t>
      </w:r>
      <w:r w:rsidR="004B50F2" w:rsidRPr="00787CDD">
        <w:rPr>
          <w:bCs/>
          <w:lang w:val="ro-RO"/>
        </w:rPr>
        <w:t xml:space="preserve"> </w:t>
      </w:r>
      <w:r w:rsidR="004B50F2" w:rsidRPr="00787CDD">
        <w:rPr>
          <w:lang w:val="ro-RO"/>
        </w:rPr>
        <w:t xml:space="preserve">se modifică </w:t>
      </w:r>
      <w:r w:rsidR="00831063" w:rsidRPr="00787CDD">
        <w:rPr>
          <w:lang w:val="ro-RO"/>
        </w:rPr>
        <w:t>ș</w:t>
      </w:r>
      <w:r w:rsidR="009C060C" w:rsidRPr="00787CDD">
        <w:rPr>
          <w:lang w:val="ro-RO"/>
        </w:rPr>
        <w:t xml:space="preserve">i </w:t>
      </w:r>
      <w:r w:rsidR="0029226F" w:rsidRPr="00787CDD">
        <w:rPr>
          <w:lang w:val="ro-RO"/>
        </w:rPr>
        <w:t>se înlocuie</w:t>
      </w:r>
      <w:r w:rsidRPr="00787CDD">
        <w:rPr>
          <w:lang w:val="ro-RO"/>
        </w:rPr>
        <w:t>sc cu anexele</w:t>
      </w:r>
      <w:r w:rsidR="00E525A7" w:rsidRPr="00787CDD">
        <w:rPr>
          <w:lang w:val="ro-RO"/>
        </w:rPr>
        <w:t xml:space="preserve"> nr. </w:t>
      </w:r>
      <w:r w:rsidR="00441D2A" w:rsidRPr="00787CDD">
        <w:rPr>
          <w:lang w:val="ro-RO"/>
        </w:rPr>
        <w:t>1 și</w:t>
      </w:r>
      <w:r w:rsidRPr="00787CDD">
        <w:rPr>
          <w:lang w:val="ro-RO"/>
        </w:rPr>
        <w:t xml:space="preserve"> </w:t>
      </w:r>
      <w:r w:rsidR="00441D2A" w:rsidRPr="00787CDD">
        <w:rPr>
          <w:lang w:val="ro-RO"/>
        </w:rPr>
        <w:t>2</w:t>
      </w:r>
      <w:r w:rsidR="0029226F" w:rsidRPr="00787CDD">
        <w:rPr>
          <w:lang w:val="ro-RO"/>
        </w:rPr>
        <w:t xml:space="preserve"> </w:t>
      </w:r>
      <w:r w:rsidR="00D6699E" w:rsidRPr="00787CDD">
        <w:rPr>
          <w:lang w:val="ro-RO"/>
        </w:rPr>
        <w:t xml:space="preserve">care fac parte integrantă din </w:t>
      </w:r>
      <w:r w:rsidR="0029226F" w:rsidRPr="00787CDD">
        <w:rPr>
          <w:lang w:val="ro-RO"/>
        </w:rPr>
        <w:t>prezentul ordin.</w:t>
      </w:r>
      <w:r w:rsidR="00F63C18" w:rsidRPr="00787CDD">
        <w:rPr>
          <w:b/>
          <w:bCs/>
          <w:lang w:val="ro-RO"/>
        </w:rPr>
        <w:t xml:space="preserve"> </w:t>
      </w:r>
    </w:p>
    <w:p w:rsidR="00510580" w:rsidRPr="00787CDD" w:rsidRDefault="007C72BA" w:rsidP="00C570E1">
      <w:pPr>
        <w:numPr>
          <w:ilvl w:val="0"/>
          <w:numId w:val="7"/>
        </w:numPr>
        <w:spacing w:line="360" w:lineRule="auto"/>
        <w:ind w:left="0" w:firstLine="0"/>
        <w:jc w:val="both"/>
        <w:rPr>
          <w:b/>
          <w:lang w:val="ro-RO"/>
        </w:rPr>
      </w:pPr>
      <w:r w:rsidRPr="00787CDD">
        <w:rPr>
          <w:lang w:val="ro-RO"/>
        </w:rPr>
        <w:t>La data intrării în vigoare a prezentului ordin, Societatea Na</w:t>
      </w:r>
      <w:r w:rsidR="00831063" w:rsidRPr="00787CDD">
        <w:rPr>
          <w:lang w:val="ro-RO"/>
        </w:rPr>
        <w:t>ț</w:t>
      </w:r>
      <w:r w:rsidRPr="00787CDD">
        <w:rPr>
          <w:lang w:val="ro-RO"/>
        </w:rPr>
        <w:t>ională de Transport Gaze Naturale "Transgaz" - S.A. are obliga</w:t>
      </w:r>
      <w:r w:rsidR="00831063" w:rsidRPr="00787CDD">
        <w:rPr>
          <w:lang w:val="ro-RO"/>
        </w:rPr>
        <w:t>ț</w:t>
      </w:r>
      <w:r w:rsidRPr="00787CDD">
        <w:rPr>
          <w:lang w:val="ro-RO"/>
        </w:rPr>
        <w:t xml:space="preserve">ia de a publica </w:t>
      </w:r>
      <w:r w:rsidR="004D5ADD">
        <w:rPr>
          <w:lang w:val="ro-RO"/>
        </w:rPr>
        <w:t>anexele nr. 1 și 2 la prezentul ordin</w:t>
      </w:r>
      <w:r w:rsidRPr="00787CDD">
        <w:rPr>
          <w:lang w:val="ro-RO"/>
        </w:rPr>
        <w:t xml:space="preserve"> pe pagina proprie de internet</w:t>
      </w:r>
      <w:r w:rsidR="00510580" w:rsidRPr="00787CDD">
        <w:rPr>
          <w:lang w:val="ro-RO"/>
        </w:rPr>
        <w:t>.</w:t>
      </w:r>
    </w:p>
    <w:p w:rsidR="00965FA7" w:rsidRPr="00787CDD" w:rsidRDefault="00965FA7" w:rsidP="00C570E1">
      <w:pPr>
        <w:numPr>
          <w:ilvl w:val="0"/>
          <w:numId w:val="7"/>
        </w:numPr>
        <w:spacing w:line="360" w:lineRule="auto"/>
        <w:ind w:left="0" w:firstLine="0"/>
        <w:jc w:val="both"/>
        <w:rPr>
          <w:b/>
          <w:lang w:val="ro-RO"/>
        </w:rPr>
      </w:pPr>
      <w:r w:rsidRPr="00787CDD">
        <w:rPr>
          <w:lang w:val="ro-RO"/>
        </w:rPr>
        <w:t>Societatea Na</w:t>
      </w:r>
      <w:r w:rsidR="00831063" w:rsidRPr="00787CDD">
        <w:rPr>
          <w:lang w:val="ro-RO"/>
        </w:rPr>
        <w:t>ț</w:t>
      </w:r>
      <w:r w:rsidRPr="00787CDD">
        <w:rPr>
          <w:lang w:val="ro-RO"/>
        </w:rPr>
        <w:t>ională de Transport Gaze Naturale "Transgaz" - S.A. duce la îndeplinire prevederile prezentului ordin, iar entită</w:t>
      </w:r>
      <w:r w:rsidR="00831063" w:rsidRPr="00787CDD">
        <w:rPr>
          <w:lang w:val="ro-RO"/>
        </w:rPr>
        <w:t>ț</w:t>
      </w:r>
      <w:r w:rsidRPr="00787CDD">
        <w:rPr>
          <w:lang w:val="ro-RO"/>
        </w:rPr>
        <w:t>ile organizatorice din cadrul Autorită</w:t>
      </w:r>
      <w:r w:rsidR="00831063" w:rsidRPr="00787CDD">
        <w:rPr>
          <w:lang w:val="ro-RO"/>
        </w:rPr>
        <w:t>ț</w:t>
      </w:r>
      <w:r w:rsidRPr="00787CDD">
        <w:rPr>
          <w:lang w:val="ro-RO"/>
        </w:rPr>
        <w:t>ii Na</w:t>
      </w:r>
      <w:r w:rsidR="00831063" w:rsidRPr="00787CDD">
        <w:rPr>
          <w:lang w:val="ro-RO"/>
        </w:rPr>
        <w:t>ț</w:t>
      </w:r>
      <w:r w:rsidRPr="00787CDD">
        <w:rPr>
          <w:lang w:val="ro-RO"/>
        </w:rPr>
        <w:t>ionale de Reglementare în Domeniul Energiei</w:t>
      </w:r>
      <w:r w:rsidR="00062A24" w:rsidRPr="00787CDD">
        <w:rPr>
          <w:lang w:val="ro-RO"/>
        </w:rPr>
        <w:t xml:space="preserve"> urmăresc respectarea acestora.</w:t>
      </w:r>
    </w:p>
    <w:p w:rsidR="0087374B" w:rsidRPr="00787CDD" w:rsidRDefault="0087374B" w:rsidP="00C570E1">
      <w:pPr>
        <w:numPr>
          <w:ilvl w:val="0"/>
          <w:numId w:val="7"/>
        </w:numPr>
        <w:spacing w:line="360" w:lineRule="auto"/>
        <w:ind w:left="0" w:firstLine="0"/>
        <w:jc w:val="both"/>
        <w:rPr>
          <w:lang w:val="ro-RO"/>
        </w:rPr>
      </w:pPr>
      <w:r w:rsidRPr="00787CDD">
        <w:rPr>
          <w:lang w:val="ro-RO"/>
        </w:rPr>
        <w:t>Prezentul ordin se publică în Monitorul Oficial al României, Partea I.</w:t>
      </w:r>
    </w:p>
    <w:p w:rsidR="00A17DEE" w:rsidRDefault="00A17DEE" w:rsidP="00986310">
      <w:pPr>
        <w:spacing w:line="360" w:lineRule="auto"/>
        <w:ind w:firstLine="708"/>
        <w:jc w:val="center"/>
        <w:rPr>
          <w:b/>
          <w:lang w:val="ro-RO"/>
        </w:rPr>
      </w:pPr>
    </w:p>
    <w:p w:rsidR="0087374B" w:rsidRPr="00787CDD" w:rsidRDefault="0087374B" w:rsidP="00986310">
      <w:pPr>
        <w:spacing w:line="360" w:lineRule="auto"/>
        <w:ind w:firstLine="708"/>
        <w:jc w:val="center"/>
        <w:rPr>
          <w:b/>
          <w:lang w:val="ro-RO"/>
        </w:rPr>
      </w:pPr>
      <w:r w:rsidRPr="00787CDD">
        <w:rPr>
          <w:b/>
          <w:lang w:val="ro-RO"/>
        </w:rPr>
        <w:t>Pre</w:t>
      </w:r>
      <w:r w:rsidR="00831063" w:rsidRPr="00787CDD">
        <w:rPr>
          <w:b/>
          <w:lang w:val="ro-RO"/>
        </w:rPr>
        <w:t>ș</w:t>
      </w:r>
      <w:r w:rsidRPr="00787CDD">
        <w:rPr>
          <w:b/>
          <w:lang w:val="ro-RO"/>
        </w:rPr>
        <w:t>edintele</w:t>
      </w:r>
    </w:p>
    <w:p w:rsidR="0087374B" w:rsidRPr="00787CDD" w:rsidRDefault="0087374B" w:rsidP="00986310">
      <w:pPr>
        <w:spacing w:line="360" w:lineRule="auto"/>
        <w:ind w:firstLine="708"/>
        <w:jc w:val="center"/>
        <w:rPr>
          <w:b/>
          <w:lang w:val="ro-RO"/>
        </w:rPr>
      </w:pPr>
      <w:r w:rsidRPr="00787CDD">
        <w:rPr>
          <w:b/>
          <w:lang w:val="ro-RO"/>
        </w:rPr>
        <w:t>Autorită</w:t>
      </w:r>
      <w:r w:rsidR="00831063" w:rsidRPr="00787CDD">
        <w:rPr>
          <w:b/>
          <w:lang w:val="ro-RO"/>
        </w:rPr>
        <w:t>ț</w:t>
      </w:r>
      <w:r w:rsidRPr="00787CDD">
        <w:rPr>
          <w:b/>
          <w:lang w:val="ro-RO"/>
        </w:rPr>
        <w:t>ii Na</w:t>
      </w:r>
      <w:r w:rsidR="00831063" w:rsidRPr="00787CDD">
        <w:rPr>
          <w:b/>
          <w:lang w:val="ro-RO"/>
        </w:rPr>
        <w:t>ț</w:t>
      </w:r>
      <w:r w:rsidRPr="00787CDD">
        <w:rPr>
          <w:b/>
          <w:lang w:val="ro-RO"/>
        </w:rPr>
        <w:t>ionale de Reglementare în Domeniul Energiei</w:t>
      </w:r>
    </w:p>
    <w:p w:rsidR="0087374B" w:rsidRDefault="00604946" w:rsidP="00986310">
      <w:pPr>
        <w:spacing w:line="360" w:lineRule="auto"/>
        <w:ind w:firstLine="708"/>
        <w:jc w:val="center"/>
        <w:rPr>
          <w:b/>
          <w:lang w:val="ro-RO"/>
        </w:rPr>
      </w:pPr>
      <w:r w:rsidRPr="00787CDD">
        <w:rPr>
          <w:b/>
          <w:lang w:val="ro-RO"/>
        </w:rPr>
        <w:t>Dumitru Chiri</w:t>
      </w:r>
      <w:r w:rsidR="00831063" w:rsidRPr="00787CDD">
        <w:rPr>
          <w:b/>
          <w:lang w:val="ro-RO"/>
        </w:rPr>
        <w:t>ț</w:t>
      </w:r>
      <w:r w:rsidRPr="00787CDD">
        <w:rPr>
          <w:b/>
          <w:lang w:val="ro-RO"/>
        </w:rPr>
        <w:t>ă</w:t>
      </w:r>
    </w:p>
    <w:p w:rsidR="00575010" w:rsidRDefault="00575010" w:rsidP="00986310">
      <w:pPr>
        <w:spacing w:line="360" w:lineRule="auto"/>
        <w:ind w:firstLine="708"/>
        <w:jc w:val="center"/>
        <w:rPr>
          <w:b/>
          <w:lang w:val="ro-RO"/>
        </w:rPr>
      </w:pPr>
    </w:p>
    <w:p w:rsidR="00575010" w:rsidRDefault="00575010" w:rsidP="00986310">
      <w:pPr>
        <w:spacing w:line="360" w:lineRule="auto"/>
        <w:ind w:firstLine="708"/>
        <w:jc w:val="center"/>
        <w:rPr>
          <w:b/>
          <w:lang w:val="ro-RO"/>
        </w:rPr>
      </w:pPr>
    </w:p>
    <w:p w:rsidR="00764AAB" w:rsidRPr="00787CDD" w:rsidRDefault="00764AAB" w:rsidP="00986310">
      <w:pPr>
        <w:spacing w:line="360" w:lineRule="auto"/>
        <w:ind w:firstLine="708"/>
        <w:jc w:val="center"/>
        <w:rPr>
          <w:b/>
          <w:lang w:val="ro-RO"/>
        </w:rPr>
        <w:sectPr w:rsidR="00764AAB" w:rsidRPr="00787CDD" w:rsidSect="004D5A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851" w:right="1417" w:bottom="360" w:left="1560" w:header="720" w:footer="720" w:gutter="0"/>
          <w:cols w:space="720"/>
          <w:docGrid w:linePitch="360"/>
        </w:sectPr>
      </w:pPr>
    </w:p>
    <w:p w:rsidR="00062A24" w:rsidRPr="00787CDD" w:rsidRDefault="00062A24" w:rsidP="004F05ED">
      <w:pPr>
        <w:spacing w:line="360" w:lineRule="auto"/>
        <w:ind w:firstLine="708"/>
        <w:jc w:val="right"/>
        <w:rPr>
          <w:lang w:val="ro-RO"/>
        </w:rPr>
      </w:pPr>
      <w:r w:rsidRPr="00787CDD">
        <w:rPr>
          <w:lang w:val="ro-RO"/>
        </w:rPr>
        <w:lastRenderedPageBreak/>
        <w:t xml:space="preserve">Anexa </w:t>
      </w:r>
      <w:r w:rsidR="000A3E1F">
        <w:rPr>
          <w:lang w:val="ro-RO"/>
        </w:rPr>
        <w:t>N</w:t>
      </w:r>
      <w:r w:rsidRPr="00787CDD">
        <w:rPr>
          <w:lang w:val="ro-RO"/>
        </w:rPr>
        <w:t xml:space="preserve">r. </w:t>
      </w:r>
      <w:r w:rsidR="00787CDD" w:rsidRPr="00787CDD">
        <w:rPr>
          <w:lang w:val="ro-RO"/>
        </w:rPr>
        <w:t>1</w:t>
      </w:r>
    </w:p>
    <w:p w:rsidR="004F05ED" w:rsidRPr="00787CDD" w:rsidRDefault="004F05ED" w:rsidP="004F05ED">
      <w:pPr>
        <w:spacing w:line="360" w:lineRule="auto"/>
        <w:ind w:firstLine="708"/>
        <w:jc w:val="right"/>
        <w:rPr>
          <w:lang w:val="ro-RO"/>
        </w:rPr>
      </w:pPr>
      <w:r w:rsidRPr="00787CDD">
        <w:rPr>
          <w:lang w:val="ro-RO"/>
        </w:rPr>
        <w:t>(</w:t>
      </w:r>
      <w:r w:rsidRPr="00787CDD">
        <w:rPr>
          <w:i/>
          <w:lang w:val="ro-RO"/>
        </w:rPr>
        <w:t>Anexa nr.2</w:t>
      </w:r>
      <w:r w:rsidR="00831063" w:rsidRPr="00787CDD">
        <w:rPr>
          <w:i/>
          <w:lang w:val="ro-RO"/>
        </w:rPr>
        <w:t xml:space="preserve"> </w:t>
      </w:r>
      <w:r w:rsidRPr="00787CDD">
        <w:rPr>
          <w:lang w:val="ro-RO"/>
        </w:rPr>
        <w:t>la Ordinul pre</w:t>
      </w:r>
      <w:r w:rsidR="00831063" w:rsidRPr="00787CDD">
        <w:rPr>
          <w:lang w:val="ro-RO"/>
        </w:rPr>
        <w:t>ș</w:t>
      </w:r>
      <w:r w:rsidRPr="00787CDD">
        <w:rPr>
          <w:lang w:val="ro-RO"/>
        </w:rPr>
        <w:t>edintelui Autorită</w:t>
      </w:r>
      <w:r w:rsidR="00831063" w:rsidRPr="00787CDD">
        <w:rPr>
          <w:lang w:val="ro-RO"/>
        </w:rPr>
        <w:t>ț</w:t>
      </w:r>
      <w:r w:rsidRPr="00787CDD">
        <w:rPr>
          <w:lang w:val="ro-RO"/>
        </w:rPr>
        <w:t>ii Na</w:t>
      </w:r>
      <w:r w:rsidR="00831063" w:rsidRPr="00787CDD">
        <w:rPr>
          <w:lang w:val="ro-RO"/>
        </w:rPr>
        <w:t>ț</w:t>
      </w:r>
      <w:r w:rsidRPr="00787CDD">
        <w:rPr>
          <w:lang w:val="ro-RO"/>
        </w:rPr>
        <w:t xml:space="preserve">ionale </w:t>
      </w:r>
    </w:p>
    <w:p w:rsidR="004F05ED" w:rsidRPr="00787CDD" w:rsidRDefault="004F05ED" w:rsidP="004F05ED">
      <w:pPr>
        <w:spacing w:line="360" w:lineRule="auto"/>
        <w:ind w:firstLine="708"/>
        <w:jc w:val="right"/>
        <w:rPr>
          <w:b/>
          <w:lang w:val="ro-RO"/>
        </w:rPr>
      </w:pPr>
      <w:r w:rsidRPr="00787CDD">
        <w:rPr>
          <w:lang w:val="ro-RO"/>
        </w:rPr>
        <w:t>de Reglementare în Domeniul Energiei nr. 162/2014)</w:t>
      </w:r>
    </w:p>
    <w:p w:rsidR="00764AAB" w:rsidRPr="00787CDD" w:rsidRDefault="00764AAB" w:rsidP="00764AAB">
      <w:pPr>
        <w:ind w:right="-106"/>
        <w:jc w:val="right"/>
        <w:rPr>
          <w:b/>
          <w:lang w:val="ro-RO"/>
        </w:rPr>
      </w:pPr>
    </w:p>
    <w:p w:rsidR="00764AAB" w:rsidRPr="00787CDD" w:rsidRDefault="00764AAB" w:rsidP="00764AAB">
      <w:pPr>
        <w:ind w:right="-106"/>
        <w:jc w:val="center"/>
        <w:rPr>
          <w:lang w:val="ro-RO"/>
        </w:rPr>
      </w:pPr>
    </w:p>
    <w:p w:rsidR="00764AAB" w:rsidRPr="00787CDD" w:rsidRDefault="00764AAB" w:rsidP="00764AAB">
      <w:pPr>
        <w:ind w:right="-106"/>
        <w:jc w:val="center"/>
        <w:rPr>
          <w:b/>
          <w:lang w:val="ro-RO"/>
        </w:rPr>
      </w:pPr>
      <w:r w:rsidRPr="00787CDD">
        <w:rPr>
          <w:b/>
          <w:lang w:val="ro-RO"/>
        </w:rPr>
        <w:t>Criterii care stau la baza stabilirii punctelor relevante ale Sistemului Na</w:t>
      </w:r>
      <w:r w:rsidR="00831063" w:rsidRPr="00787CDD">
        <w:rPr>
          <w:b/>
          <w:lang w:val="ro-RO"/>
        </w:rPr>
        <w:t>ț</w:t>
      </w:r>
      <w:r w:rsidRPr="00787CDD">
        <w:rPr>
          <w:b/>
          <w:lang w:val="ro-RO"/>
        </w:rPr>
        <w:t>ional de Transport al gazelor naturale</w:t>
      </w:r>
    </w:p>
    <w:p w:rsidR="00764AAB" w:rsidRPr="00787CDD" w:rsidRDefault="00764AAB" w:rsidP="00764AAB">
      <w:pPr>
        <w:ind w:right="-106"/>
        <w:jc w:val="center"/>
        <w:rPr>
          <w:b/>
          <w:lang w:val="ro-RO"/>
        </w:rPr>
      </w:pPr>
    </w:p>
    <w:p w:rsidR="00764AAB" w:rsidRPr="00787CDD" w:rsidRDefault="00764AAB" w:rsidP="00764AAB">
      <w:pPr>
        <w:ind w:right="-106"/>
        <w:jc w:val="center"/>
        <w:rPr>
          <w:b/>
          <w:lang w:val="ro-RO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69"/>
        <w:gridCol w:w="6174"/>
        <w:gridCol w:w="6034"/>
        <w:gridCol w:w="1749"/>
      </w:tblGrid>
      <w:tr w:rsidR="002F3E3E" w:rsidRPr="00787CDD" w:rsidTr="002F3E3E">
        <w:trPr>
          <w:tblHeader/>
        </w:trPr>
        <w:tc>
          <w:tcPr>
            <w:tcW w:w="132" w:type="pct"/>
            <w:tcBorders>
              <w:top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F3E3E" w:rsidRPr="00787CDD" w:rsidRDefault="002F3E3E" w:rsidP="004233DC">
            <w:pPr>
              <w:ind w:right="-106"/>
              <w:jc w:val="center"/>
              <w:rPr>
                <w:b/>
                <w:lang w:val="ro-RO"/>
              </w:rPr>
            </w:pPr>
            <w:r w:rsidRPr="00787CDD">
              <w:rPr>
                <w:b/>
                <w:lang w:val="ro-RO"/>
              </w:rPr>
              <w:t>Nr. crt.</w:t>
            </w:r>
          </w:p>
        </w:tc>
        <w:tc>
          <w:tcPr>
            <w:tcW w:w="2146" w:type="pct"/>
            <w:tcBorders>
              <w:top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F3E3E" w:rsidRPr="00787CDD" w:rsidRDefault="002F3E3E" w:rsidP="004233DC">
            <w:pPr>
              <w:jc w:val="center"/>
              <w:rPr>
                <w:b/>
                <w:lang w:val="ro-RO"/>
              </w:rPr>
            </w:pPr>
            <w:r w:rsidRPr="00787CDD">
              <w:rPr>
                <w:b/>
                <w:lang w:val="ro-RO"/>
              </w:rPr>
              <w:t>Tip punct de intrare / ieşire</w:t>
            </w:r>
          </w:p>
        </w:tc>
        <w:tc>
          <w:tcPr>
            <w:tcW w:w="2098" w:type="pct"/>
            <w:tcBorders>
              <w:top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F3E3E" w:rsidRPr="00787CDD" w:rsidRDefault="002F3E3E" w:rsidP="004233DC">
            <w:pPr>
              <w:jc w:val="center"/>
              <w:rPr>
                <w:b/>
                <w:lang w:val="ro-RO"/>
              </w:rPr>
            </w:pPr>
            <w:r w:rsidRPr="00787CDD">
              <w:rPr>
                <w:b/>
                <w:lang w:val="ro-RO"/>
              </w:rPr>
              <w:t>Mod de publicare</w:t>
            </w:r>
          </w:p>
        </w:tc>
        <w:tc>
          <w:tcPr>
            <w:tcW w:w="623" w:type="pct"/>
            <w:tcBorders>
              <w:top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F3E3E" w:rsidRPr="00787CDD" w:rsidRDefault="002F3E3E" w:rsidP="004233DC">
            <w:pPr>
              <w:jc w:val="center"/>
              <w:rPr>
                <w:b/>
                <w:lang w:val="ro-RO"/>
              </w:rPr>
            </w:pPr>
            <w:r w:rsidRPr="00787CDD">
              <w:rPr>
                <w:b/>
                <w:lang w:val="ro-RO"/>
              </w:rPr>
              <w:t>Nr. puncte</w:t>
            </w:r>
          </w:p>
          <w:p w:rsidR="002F3E3E" w:rsidRPr="00787CDD" w:rsidRDefault="002F3E3E" w:rsidP="004233DC">
            <w:pPr>
              <w:jc w:val="center"/>
              <w:rPr>
                <w:b/>
                <w:lang w:val="ro-RO"/>
              </w:rPr>
            </w:pPr>
            <w:r w:rsidRPr="00787CDD">
              <w:rPr>
                <w:b/>
                <w:lang w:val="ro-RO"/>
              </w:rPr>
              <w:t>relevante</w:t>
            </w:r>
          </w:p>
        </w:tc>
      </w:tr>
      <w:tr w:rsidR="002F3E3E" w:rsidRPr="00787CDD" w:rsidTr="004233DC">
        <w:tc>
          <w:tcPr>
            <w:tcW w:w="132" w:type="pct"/>
            <w:tcBorders>
              <w:top w:val="single" w:sz="12" w:space="0" w:color="auto"/>
            </w:tcBorders>
            <w:vAlign w:val="center"/>
          </w:tcPr>
          <w:p w:rsidR="002F3E3E" w:rsidRPr="00787CDD" w:rsidRDefault="002F3E3E" w:rsidP="004233DC">
            <w:pPr>
              <w:ind w:right="-106"/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>1</w:t>
            </w:r>
          </w:p>
        </w:tc>
        <w:tc>
          <w:tcPr>
            <w:tcW w:w="2146" w:type="pct"/>
            <w:tcBorders>
              <w:top w:val="single" w:sz="12" w:space="0" w:color="auto"/>
            </w:tcBorders>
            <w:vAlign w:val="center"/>
          </w:tcPr>
          <w:p w:rsidR="002F3E3E" w:rsidRPr="00787CDD" w:rsidRDefault="002F3E3E" w:rsidP="004233DC">
            <w:pPr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 xml:space="preserve">Toate punctele de intrare şi ieşire dintr-o reţea de transport exploatată de un operator de transport </w:t>
            </w:r>
            <w:r w:rsidRPr="00787CDD">
              <w:rPr>
                <w:i/>
                <w:lang w:val="ro-RO"/>
              </w:rPr>
              <w:t>(s-au inclus aici punctele de interconectare – inclusiv cele situate pe cele trei conducte de transport Isaccea – Negru Vodă)</w:t>
            </w:r>
          </w:p>
        </w:tc>
        <w:tc>
          <w:tcPr>
            <w:tcW w:w="2098" w:type="pct"/>
            <w:tcBorders>
              <w:top w:val="single" w:sz="12" w:space="0" w:color="auto"/>
            </w:tcBorders>
            <w:vAlign w:val="center"/>
          </w:tcPr>
          <w:p w:rsidR="002F3E3E" w:rsidRPr="00787CDD" w:rsidRDefault="002F3E3E" w:rsidP="004233DC">
            <w:pPr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>Se cumulează punctele de intrare</w:t>
            </w:r>
          </w:p>
          <w:p w:rsidR="002F3E3E" w:rsidRPr="00787CDD" w:rsidRDefault="002F3E3E" w:rsidP="004233DC">
            <w:pPr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 xml:space="preserve">PM0106 ISACCEA IMPORT, PM0113 MEDIEȘU AURIT și VPA0278A0 ISACCEA </w:t>
            </w:r>
            <w:r w:rsidR="00327B57">
              <w:rPr>
                <w:lang w:val="ro-RO"/>
              </w:rPr>
              <w:t xml:space="preserve">1 </w:t>
            </w:r>
            <w:r w:rsidRPr="00787CDD">
              <w:rPr>
                <w:lang w:val="ro-RO"/>
              </w:rPr>
              <w:t>IMPORT RO în punctul relevant VPM05 MEDIEȘU AURIT – ISACCEA.</w:t>
            </w:r>
          </w:p>
          <w:p w:rsidR="002F3E3E" w:rsidRPr="00787CDD" w:rsidRDefault="002F3E3E" w:rsidP="004233DC">
            <w:pPr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>Se cumulează  punctele de intrare</w:t>
            </w:r>
          </w:p>
          <w:p w:rsidR="002F3E3E" w:rsidRPr="00787CDD" w:rsidRDefault="002F3E3E" w:rsidP="004233DC">
            <w:pPr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 xml:space="preserve"> PM0279 ISACCEA 2 și PM0280 ISACCEA 3 în punctul relevant VPM06 ISACCEA 2,3 respectiv punctele de ieșire</w:t>
            </w:r>
          </w:p>
          <w:p w:rsidR="002F3E3E" w:rsidRPr="00787CDD" w:rsidRDefault="002F3E3E" w:rsidP="004233DC">
            <w:pPr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 xml:space="preserve"> SM1279D0 NEGRU VODĂ 2 și SM1280D0 NEGRU VODĂ 3</w:t>
            </w:r>
          </w:p>
          <w:p w:rsidR="002F3E3E" w:rsidRPr="00787CDD" w:rsidRDefault="002F3E3E" w:rsidP="004233DC">
            <w:pPr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 xml:space="preserve"> în punctul relevant VSM29 NEGRU VODĂ 2,3.</w:t>
            </w:r>
          </w:p>
        </w:tc>
        <w:tc>
          <w:tcPr>
            <w:tcW w:w="623" w:type="pct"/>
            <w:tcBorders>
              <w:top w:val="single" w:sz="12" w:space="0" w:color="auto"/>
            </w:tcBorders>
            <w:vAlign w:val="center"/>
          </w:tcPr>
          <w:p w:rsidR="002F3E3E" w:rsidRPr="00787CDD" w:rsidRDefault="002F3E3E" w:rsidP="004233DC">
            <w:pPr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>12 puncte relevante</w:t>
            </w:r>
          </w:p>
        </w:tc>
      </w:tr>
      <w:tr w:rsidR="002F3E3E" w:rsidRPr="00787CDD" w:rsidTr="004233DC">
        <w:tc>
          <w:tcPr>
            <w:tcW w:w="132" w:type="pct"/>
            <w:vAlign w:val="center"/>
          </w:tcPr>
          <w:p w:rsidR="002F3E3E" w:rsidRPr="00787CDD" w:rsidRDefault="002F3E3E" w:rsidP="004233DC">
            <w:pPr>
              <w:ind w:right="-106"/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>2</w:t>
            </w:r>
          </w:p>
        </w:tc>
        <w:tc>
          <w:tcPr>
            <w:tcW w:w="2146" w:type="pct"/>
            <w:vAlign w:val="center"/>
          </w:tcPr>
          <w:p w:rsidR="002F3E3E" w:rsidRPr="00787CDD" w:rsidRDefault="002F3E3E" w:rsidP="004233DC">
            <w:pPr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 xml:space="preserve">Toate punctele de ieşire conectate la un client final unic </w:t>
            </w:r>
            <w:r w:rsidRPr="00787CDD">
              <w:rPr>
                <w:i/>
                <w:lang w:val="ro-RO"/>
              </w:rPr>
              <w:t>(s-au inclus aici punctele de ieșire conectate la clienţii finali racordaţi direct la SNT și cele 8 puncte de ieşire cu livrare directă spre conductele din amonte operate de producătorul racordat la SNT)</w:t>
            </w:r>
          </w:p>
        </w:tc>
        <w:tc>
          <w:tcPr>
            <w:tcW w:w="2098" w:type="pct"/>
            <w:vAlign w:val="center"/>
          </w:tcPr>
          <w:p w:rsidR="002F3E3E" w:rsidRPr="00787CDD" w:rsidRDefault="002F3E3E" w:rsidP="004233DC">
            <w:pPr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>Se cumulează toate punctele de ieşire conectate la clienţii finali racordaţi direct la SNT (186 puncte comerciale)</w:t>
            </w:r>
          </w:p>
        </w:tc>
        <w:tc>
          <w:tcPr>
            <w:tcW w:w="623" w:type="pct"/>
            <w:vAlign w:val="center"/>
          </w:tcPr>
          <w:p w:rsidR="002F3E3E" w:rsidRPr="00787CDD" w:rsidRDefault="002F3E3E" w:rsidP="004233DC">
            <w:pPr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>1 punct relevant</w:t>
            </w:r>
          </w:p>
        </w:tc>
      </w:tr>
      <w:tr w:rsidR="002F3E3E" w:rsidRPr="00787CDD" w:rsidTr="004233DC">
        <w:trPr>
          <w:trHeight w:val="757"/>
        </w:trPr>
        <w:tc>
          <w:tcPr>
            <w:tcW w:w="132" w:type="pct"/>
            <w:vAlign w:val="center"/>
          </w:tcPr>
          <w:p w:rsidR="002F3E3E" w:rsidRPr="00787CDD" w:rsidRDefault="002F3E3E" w:rsidP="004233DC">
            <w:pPr>
              <w:ind w:right="-106"/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>3</w:t>
            </w:r>
          </w:p>
        </w:tc>
        <w:tc>
          <w:tcPr>
            <w:tcW w:w="2146" w:type="pct"/>
            <w:vAlign w:val="center"/>
          </w:tcPr>
          <w:p w:rsidR="002F3E3E" w:rsidRPr="00787CDD" w:rsidRDefault="002F3E3E" w:rsidP="004233DC">
            <w:pPr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 xml:space="preserve">Toate punctele de intrare şi ieşire care fac legătura între reţeaua unui operator de sistem de transport şi instalaţiile de depozitare </w:t>
            </w:r>
          </w:p>
        </w:tc>
        <w:tc>
          <w:tcPr>
            <w:tcW w:w="2098" w:type="pct"/>
            <w:vAlign w:val="center"/>
          </w:tcPr>
          <w:p w:rsidR="002F3E3E" w:rsidRPr="00787CDD" w:rsidRDefault="002F3E3E" w:rsidP="004233DC">
            <w:pPr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>Se cumulează toate punctele de intrare şi ieşire aferente unui operator de înmagazinare (4 puncte comerciale)</w:t>
            </w:r>
          </w:p>
        </w:tc>
        <w:tc>
          <w:tcPr>
            <w:tcW w:w="623" w:type="pct"/>
            <w:vAlign w:val="center"/>
          </w:tcPr>
          <w:p w:rsidR="002F3E3E" w:rsidRPr="00787CDD" w:rsidRDefault="002F3E3E" w:rsidP="004233DC">
            <w:pPr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>4 puncte relevante</w:t>
            </w:r>
          </w:p>
        </w:tc>
      </w:tr>
      <w:tr w:rsidR="002F3E3E" w:rsidRPr="00787CDD" w:rsidTr="004233DC">
        <w:trPr>
          <w:trHeight w:val="1012"/>
        </w:trPr>
        <w:tc>
          <w:tcPr>
            <w:tcW w:w="132" w:type="pct"/>
            <w:vAlign w:val="center"/>
          </w:tcPr>
          <w:p w:rsidR="002F3E3E" w:rsidRPr="00787CDD" w:rsidRDefault="002F3E3E" w:rsidP="004233DC">
            <w:pPr>
              <w:ind w:right="-106"/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>4</w:t>
            </w:r>
          </w:p>
        </w:tc>
        <w:tc>
          <w:tcPr>
            <w:tcW w:w="2146" w:type="pct"/>
            <w:vAlign w:val="center"/>
          </w:tcPr>
          <w:p w:rsidR="002F3E3E" w:rsidRPr="00787CDD" w:rsidRDefault="002F3E3E" w:rsidP="004233DC">
            <w:pPr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>Toate punctele de intrare racordate direct la o instalaţie de producţie a unui producător unic stabilit în UE</w:t>
            </w:r>
            <w:r w:rsidRPr="00787CDD">
              <w:rPr>
                <w:i/>
                <w:lang w:val="ro-RO"/>
              </w:rPr>
              <w:t xml:space="preserve"> (s-au inclus aici punctele de intrare din perimetrele de producţie)</w:t>
            </w:r>
          </w:p>
        </w:tc>
        <w:tc>
          <w:tcPr>
            <w:tcW w:w="2098" w:type="pct"/>
            <w:vAlign w:val="center"/>
          </w:tcPr>
          <w:p w:rsidR="002F3E3E" w:rsidRPr="00787CDD" w:rsidRDefault="002F3E3E" w:rsidP="004233DC">
            <w:pPr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>Se cumulează toate punctele de intrare din perimetrele de producţie (9 puncte comerciale)</w:t>
            </w:r>
          </w:p>
        </w:tc>
        <w:tc>
          <w:tcPr>
            <w:tcW w:w="623" w:type="pct"/>
            <w:vAlign w:val="center"/>
          </w:tcPr>
          <w:p w:rsidR="002F3E3E" w:rsidRPr="00787CDD" w:rsidRDefault="002F3E3E" w:rsidP="004233DC">
            <w:pPr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>1 punct relevant</w:t>
            </w:r>
          </w:p>
        </w:tc>
      </w:tr>
      <w:tr w:rsidR="002F3E3E" w:rsidRPr="00787CDD" w:rsidTr="004233DC">
        <w:tc>
          <w:tcPr>
            <w:tcW w:w="132" w:type="pct"/>
            <w:vAlign w:val="center"/>
          </w:tcPr>
          <w:p w:rsidR="002F3E3E" w:rsidRPr="00787CDD" w:rsidRDefault="002F3E3E" w:rsidP="004233DC">
            <w:pPr>
              <w:ind w:right="-106"/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lastRenderedPageBreak/>
              <w:t>5</w:t>
            </w:r>
          </w:p>
        </w:tc>
        <w:tc>
          <w:tcPr>
            <w:tcW w:w="2146" w:type="pct"/>
            <w:vAlign w:val="center"/>
          </w:tcPr>
          <w:p w:rsidR="002F3E3E" w:rsidRPr="00787CDD" w:rsidRDefault="002F3E3E" w:rsidP="004233DC">
            <w:pPr>
              <w:jc w:val="center"/>
              <w:rPr>
                <w:color w:val="FF0000"/>
                <w:lang w:val="ro-RO"/>
              </w:rPr>
            </w:pPr>
            <w:r w:rsidRPr="00787CDD">
              <w:rPr>
                <w:lang w:val="ro-RO"/>
              </w:rPr>
              <w:t>Toate punctele care realizează racordul dintre un sistem de transport şi un sistem de distribuţie</w:t>
            </w:r>
          </w:p>
        </w:tc>
        <w:tc>
          <w:tcPr>
            <w:tcW w:w="2098" w:type="pct"/>
            <w:vAlign w:val="center"/>
          </w:tcPr>
          <w:p w:rsidR="002F3E3E" w:rsidRPr="00787CDD" w:rsidRDefault="002F3E3E" w:rsidP="004233DC">
            <w:pPr>
              <w:jc w:val="center"/>
            </w:pPr>
            <w:r w:rsidRPr="00787CDD">
              <w:rPr>
                <w:lang w:val="ro-RO"/>
              </w:rPr>
              <w:t>Se cumulează toate punctele de ieşire spre sistemele de distribuţie (35 puncte comerciale)</w:t>
            </w:r>
          </w:p>
        </w:tc>
        <w:tc>
          <w:tcPr>
            <w:tcW w:w="623" w:type="pct"/>
            <w:vAlign w:val="center"/>
          </w:tcPr>
          <w:p w:rsidR="002F3E3E" w:rsidRPr="00787CDD" w:rsidRDefault="002F3E3E" w:rsidP="004233DC">
            <w:pPr>
              <w:jc w:val="center"/>
              <w:rPr>
                <w:lang w:val="ro-RO"/>
              </w:rPr>
            </w:pPr>
            <w:r w:rsidRPr="00787CDD">
              <w:rPr>
                <w:lang w:val="ro-RO"/>
              </w:rPr>
              <w:t>1 punct relevant</w:t>
            </w:r>
          </w:p>
        </w:tc>
      </w:tr>
    </w:tbl>
    <w:p w:rsidR="00315C28" w:rsidRDefault="00315C28" w:rsidP="00764AAB">
      <w:pPr>
        <w:ind w:right="-106"/>
        <w:rPr>
          <w:lang w:val="ro-RO"/>
        </w:rPr>
        <w:sectPr w:rsidR="00315C28" w:rsidSect="002F3E3E">
          <w:pgSz w:w="16840" w:h="11907" w:orient="landscape" w:code="9"/>
          <w:pgMar w:top="720" w:right="1134" w:bottom="1134" w:left="1134" w:header="720" w:footer="720" w:gutter="0"/>
          <w:cols w:space="720"/>
          <w:docGrid w:linePitch="360"/>
        </w:sectPr>
      </w:pPr>
    </w:p>
    <w:p w:rsidR="00315C28" w:rsidRPr="00787CDD" w:rsidRDefault="00315C28" w:rsidP="00764AAB">
      <w:pPr>
        <w:ind w:right="-106"/>
        <w:rPr>
          <w:lang w:val="ro-RO"/>
        </w:rPr>
      </w:pPr>
    </w:p>
    <w:p w:rsidR="00062A24" w:rsidRPr="00787CDD" w:rsidRDefault="000A3E1F" w:rsidP="00C5226C">
      <w:pPr>
        <w:spacing w:line="360" w:lineRule="auto"/>
        <w:ind w:firstLine="708"/>
        <w:jc w:val="right"/>
        <w:rPr>
          <w:color w:val="000000"/>
          <w:lang w:val="ro-RO" w:eastAsia="ro-RO"/>
        </w:rPr>
      </w:pPr>
      <w:r>
        <w:rPr>
          <w:color w:val="000000"/>
          <w:lang w:val="ro-RO" w:eastAsia="ro-RO"/>
        </w:rPr>
        <w:t>Anexa N</w:t>
      </w:r>
      <w:r w:rsidR="00062A24" w:rsidRPr="00787CDD">
        <w:rPr>
          <w:color w:val="000000"/>
          <w:lang w:val="ro-RO" w:eastAsia="ro-RO"/>
        </w:rPr>
        <w:t xml:space="preserve">r. </w:t>
      </w:r>
      <w:r w:rsidR="00787CDD">
        <w:rPr>
          <w:color w:val="000000"/>
          <w:lang w:val="ro-RO" w:eastAsia="ro-RO"/>
        </w:rPr>
        <w:t>2</w:t>
      </w:r>
    </w:p>
    <w:p w:rsidR="00C5226C" w:rsidRPr="00787CDD" w:rsidRDefault="00C5226C" w:rsidP="00C5226C">
      <w:pPr>
        <w:spacing w:line="360" w:lineRule="auto"/>
        <w:ind w:firstLine="708"/>
        <w:jc w:val="right"/>
        <w:rPr>
          <w:lang w:val="ro-RO"/>
        </w:rPr>
      </w:pPr>
      <w:r w:rsidRPr="00787CDD">
        <w:rPr>
          <w:lang w:val="ro-RO"/>
        </w:rPr>
        <w:t>(</w:t>
      </w:r>
      <w:r w:rsidRPr="00787CDD">
        <w:rPr>
          <w:i/>
          <w:lang w:val="ro-RO"/>
        </w:rPr>
        <w:t>Anexa nr.3</w:t>
      </w:r>
      <w:r w:rsidR="00831063" w:rsidRPr="00787CDD">
        <w:rPr>
          <w:i/>
          <w:lang w:val="ro-RO"/>
        </w:rPr>
        <w:t xml:space="preserve"> </w:t>
      </w:r>
      <w:r w:rsidRPr="00787CDD">
        <w:rPr>
          <w:lang w:val="ro-RO"/>
        </w:rPr>
        <w:t>la Ordinul pre</w:t>
      </w:r>
      <w:r w:rsidR="00831063" w:rsidRPr="00787CDD">
        <w:rPr>
          <w:lang w:val="ro-RO"/>
        </w:rPr>
        <w:t>ș</w:t>
      </w:r>
      <w:r w:rsidRPr="00787CDD">
        <w:rPr>
          <w:lang w:val="ro-RO"/>
        </w:rPr>
        <w:t>edintelui Autorită</w:t>
      </w:r>
      <w:r w:rsidR="00831063" w:rsidRPr="00787CDD">
        <w:rPr>
          <w:lang w:val="ro-RO"/>
        </w:rPr>
        <w:t>ț</w:t>
      </w:r>
      <w:r w:rsidRPr="00787CDD">
        <w:rPr>
          <w:lang w:val="ro-RO"/>
        </w:rPr>
        <w:t>ii Na</w:t>
      </w:r>
      <w:r w:rsidR="00831063" w:rsidRPr="00787CDD">
        <w:rPr>
          <w:lang w:val="ro-RO"/>
        </w:rPr>
        <w:t>ț</w:t>
      </w:r>
      <w:r w:rsidRPr="00787CDD">
        <w:rPr>
          <w:lang w:val="ro-RO"/>
        </w:rPr>
        <w:t xml:space="preserve">ionale </w:t>
      </w:r>
    </w:p>
    <w:p w:rsidR="00C5226C" w:rsidRPr="00787CDD" w:rsidRDefault="00C5226C" w:rsidP="00C5226C">
      <w:pPr>
        <w:spacing w:line="360" w:lineRule="auto"/>
        <w:ind w:firstLine="708"/>
        <w:jc w:val="right"/>
        <w:rPr>
          <w:b/>
          <w:lang w:val="ro-RO"/>
        </w:rPr>
      </w:pPr>
      <w:r w:rsidRPr="00787CDD">
        <w:rPr>
          <w:lang w:val="ro-RO"/>
        </w:rPr>
        <w:t>de Reglementare în Domeniul Energiei nr. 162/2014)</w:t>
      </w:r>
    </w:p>
    <w:p w:rsidR="00B9386F" w:rsidRPr="00787CDD" w:rsidRDefault="00B9386F" w:rsidP="0029226F">
      <w:pPr>
        <w:spacing w:line="360" w:lineRule="auto"/>
        <w:rPr>
          <w:b/>
          <w:lang w:val="ro-RO"/>
        </w:rPr>
      </w:pPr>
    </w:p>
    <w:p w:rsidR="00B9386F" w:rsidRPr="00787CDD" w:rsidRDefault="00173C07" w:rsidP="00173C07">
      <w:pPr>
        <w:spacing w:line="360" w:lineRule="auto"/>
        <w:jc w:val="center"/>
        <w:rPr>
          <w:b/>
          <w:bCs/>
          <w:color w:val="000000"/>
          <w:lang w:val="ro-RO" w:eastAsia="ro-RO"/>
        </w:rPr>
      </w:pPr>
      <w:r w:rsidRPr="00787CDD">
        <w:rPr>
          <w:b/>
          <w:bCs/>
          <w:color w:val="000000"/>
          <w:lang w:val="ro-RO" w:eastAsia="ro-RO"/>
        </w:rPr>
        <w:t>Coresponde</w:t>
      </w:r>
      <w:r w:rsidR="00F63C18" w:rsidRPr="00787CDD">
        <w:rPr>
          <w:b/>
          <w:bCs/>
          <w:color w:val="000000"/>
          <w:lang w:val="ro-RO" w:eastAsia="ro-RO"/>
        </w:rPr>
        <w:t>n</w:t>
      </w:r>
      <w:r w:rsidR="00831063" w:rsidRPr="00787CDD">
        <w:rPr>
          <w:b/>
          <w:bCs/>
          <w:color w:val="000000"/>
          <w:lang w:val="ro-RO" w:eastAsia="ro-RO"/>
        </w:rPr>
        <w:t>ț</w:t>
      </w:r>
      <w:r w:rsidRPr="00787CDD">
        <w:rPr>
          <w:b/>
          <w:bCs/>
          <w:color w:val="000000"/>
          <w:lang w:val="ro-RO" w:eastAsia="ro-RO"/>
        </w:rPr>
        <w:t>a punctelor relevante ale Sistemului Na</w:t>
      </w:r>
      <w:r w:rsidR="00831063" w:rsidRPr="00787CDD">
        <w:rPr>
          <w:b/>
          <w:bCs/>
          <w:color w:val="000000"/>
          <w:lang w:val="ro-RO" w:eastAsia="ro-RO"/>
        </w:rPr>
        <w:t>ț</w:t>
      </w:r>
      <w:r w:rsidRPr="00787CDD">
        <w:rPr>
          <w:b/>
          <w:bCs/>
          <w:color w:val="000000"/>
          <w:lang w:val="ro-RO" w:eastAsia="ro-RO"/>
        </w:rPr>
        <w:t>ional de Transport al gazelor naturale cu punctele fizice de intrare/ie</w:t>
      </w:r>
      <w:r w:rsidR="00831063" w:rsidRPr="00787CDD">
        <w:rPr>
          <w:b/>
          <w:bCs/>
          <w:color w:val="000000"/>
          <w:lang w:val="ro-RO" w:eastAsia="ro-RO"/>
        </w:rPr>
        <w:t>ș</w:t>
      </w:r>
      <w:r w:rsidRPr="00787CDD">
        <w:rPr>
          <w:b/>
          <w:bCs/>
          <w:color w:val="000000"/>
          <w:lang w:val="ro-RO" w:eastAsia="ro-RO"/>
        </w:rPr>
        <w:t>ire în/din Sistemul Na</w:t>
      </w:r>
      <w:r w:rsidR="00831063" w:rsidRPr="00787CDD">
        <w:rPr>
          <w:b/>
          <w:bCs/>
          <w:color w:val="000000"/>
          <w:lang w:val="ro-RO" w:eastAsia="ro-RO"/>
        </w:rPr>
        <w:t>ț</w:t>
      </w:r>
      <w:r w:rsidRPr="00787CDD">
        <w:rPr>
          <w:b/>
          <w:bCs/>
          <w:color w:val="000000"/>
          <w:lang w:val="ro-RO" w:eastAsia="ro-RO"/>
        </w:rPr>
        <w:t xml:space="preserve">ional de Transport al gazelor </w:t>
      </w:r>
      <w:r w:rsidR="000933E4" w:rsidRPr="00787CDD">
        <w:rPr>
          <w:b/>
          <w:bCs/>
          <w:color w:val="000000"/>
          <w:lang w:val="ro-RO" w:eastAsia="ro-RO"/>
        </w:rPr>
        <w:t>naturale</w:t>
      </w:r>
    </w:p>
    <w:p w:rsidR="00B66A5A" w:rsidRPr="00787CDD" w:rsidRDefault="00B66A5A" w:rsidP="00173C07">
      <w:pPr>
        <w:spacing w:line="360" w:lineRule="auto"/>
        <w:jc w:val="center"/>
        <w:rPr>
          <w:b/>
          <w:bCs/>
          <w:color w:val="000000"/>
          <w:lang w:val="ro-RO" w:eastAsia="ro-RO"/>
        </w:rPr>
      </w:pPr>
    </w:p>
    <w:tbl>
      <w:tblPr>
        <w:tblW w:w="527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307"/>
        <w:gridCol w:w="1622"/>
        <w:gridCol w:w="1118"/>
        <w:gridCol w:w="3213"/>
        <w:gridCol w:w="1536"/>
        <w:gridCol w:w="3351"/>
        <w:gridCol w:w="1361"/>
        <w:gridCol w:w="872"/>
        <w:gridCol w:w="977"/>
      </w:tblGrid>
      <w:tr w:rsidR="0072189E" w:rsidRPr="00787CDD" w:rsidTr="006315E3">
        <w:trPr>
          <w:cantSplit/>
          <w:trHeight w:val="2622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89E" w:rsidRPr="00787CDD" w:rsidRDefault="0072189E" w:rsidP="0072189E">
            <w:pPr>
              <w:jc w:val="center"/>
              <w:rPr>
                <w:b/>
                <w:bCs/>
              </w:rPr>
            </w:pPr>
            <w:r w:rsidRPr="00787CDD">
              <w:rPr>
                <w:b/>
                <w:bCs/>
              </w:rPr>
              <w:t>Cod punct relevant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89E" w:rsidRPr="00787CDD" w:rsidRDefault="0072189E" w:rsidP="0072189E">
            <w:pPr>
              <w:jc w:val="center"/>
              <w:rPr>
                <w:b/>
                <w:bCs/>
              </w:rPr>
            </w:pPr>
            <w:r w:rsidRPr="00787CDD">
              <w:rPr>
                <w:b/>
                <w:bCs/>
              </w:rPr>
              <w:t>Denumire punct relevant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89E" w:rsidRPr="00787CDD" w:rsidRDefault="0072189E" w:rsidP="0072189E">
            <w:pPr>
              <w:jc w:val="center"/>
              <w:rPr>
                <w:b/>
                <w:bCs/>
              </w:rPr>
            </w:pPr>
            <w:r w:rsidRPr="00787CDD">
              <w:rPr>
                <w:b/>
                <w:bCs/>
              </w:rPr>
              <w:t xml:space="preserve">Cod Punct Comercial 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89E" w:rsidRPr="00787CDD" w:rsidRDefault="0072189E" w:rsidP="0072189E">
            <w:pPr>
              <w:jc w:val="center"/>
              <w:rPr>
                <w:b/>
                <w:bCs/>
              </w:rPr>
            </w:pPr>
            <w:r w:rsidRPr="00787CDD">
              <w:rPr>
                <w:b/>
                <w:bCs/>
              </w:rPr>
              <w:t>Denumire punct comercial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89E" w:rsidRPr="00787CDD" w:rsidRDefault="0072189E" w:rsidP="0072189E">
            <w:pPr>
              <w:jc w:val="center"/>
              <w:rPr>
                <w:b/>
                <w:bCs/>
              </w:rPr>
            </w:pPr>
            <w:r w:rsidRPr="00787CDD">
              <w:rPr>
                <w:b/>
                <w:bCs/>
              </w:rPr>
              <w:t>Cod Punct Fizic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89E" w:rsidRPr="00787CDD" w:rsidRDefault="0072189E" w:rsidP="0072189E">
            <w:pPr>
              <w:jc w:val="center"/>
              <w:rPr>
                <w:b/>
                <w:bCs/>
              </w:rPr>
            </w:pPr>
            <w:r w:rsidRPr="00787CDD">
              <w:rPr>
                <w:b/>
                <w:bCs/>
              </w:rPr>
              <w:t>Denumire punct fizic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89E" w:rsidRPr="00787CDD" w:rsidRDefault="0072189E" w:rsidP="0072189E">
            <w:pPr>
              <w:jc w:val="center"/>
              <w:rPr>
                <w:b/>
                <w:bCs/>
              </w:rPr>
            </w:pPr>
            <w:r w:rsidRPr="00787CDD">
              <w:rPr>
                <w:b/>
                <w:bCs/>
              </w:rPr>
              <w:t>Operator sistem adiacent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2189E" w:rsidRPr="00787CDD" w:rsidRDefault="0072189E" w:rsidP="006315E3">
            <w:pPr>
              <w:ind w:left="113" w:right="113"/>
              <w:jc w:val="center"/>
              <w:rPr>
                <w:b/>
                <w:bCs/>
              </w:rPr>
            </w:pPr>
            <w:r w:rsidRPr="00787CDD">
              <w:rPr>
                <w:b/>
                <w:bCs/>
              </w:rPr>
              <w:t>Tip operator sistem adiacent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2189E" w:rsidRPr="00787CDD" w:rsidRDefault="0072189E" w:rsidP="006315E3">
            <w:pPr>
              <w:ind w:left="113" w:right="113"/>
              <w:jc w:val="center"/>
              <w:rPr>
                <w:b/>
                <w:bCs/>
              </w:rPr>
            </w:pPr>
            <w:r w:rsidRPr="00787CDD">
              <w:rPr>
                <w:b/>
                <w:bCs/>
              </w:rPr>
              <w:t>Încadrare puncte relevante conform criteriilor din Anexa 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PM0250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MUREȘ P12  DEPO EXTRAS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PM0250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MUREȘ P12  DEPO EXTRAS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PM0250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MUREȘ P12  DEPO EXTRAS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DEPOMS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OSI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3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PM0266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CSANADPALOTA IMPORT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PM0266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CSANADPALOTA IMPORT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PM0266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CSANADPALOTA IMPORT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IFGSZH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OSTA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1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PM0278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ISACCEA 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ISACCEA 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VPA0278A1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ISACCEA 1 IMPORT BG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UKRTGS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OSTA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1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PM0291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NEGRU VODĂ 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PM0291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NEGRU VODĂ 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PM0291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NEGRU VODĂ 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BULGAR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OSTA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1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PM0298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RUSE - GIURGIU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PM0298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RUSE - GIURGIU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PM0298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RUSE - GIURGIU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BULGAR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OSTA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1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PM0060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FĂUREȘTI - SUD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PM0060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FĂUREȘTI - SUD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PTORED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PM0061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RĂDĂUȚI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PM0061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RĂDĂUȚI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PAUREL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PM0287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BEREȘTI TAZLĂU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PM0287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BEREȘTI TAZLĂU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PSTREN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PM0302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MOFTINU MARE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PM0302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MOFTINU MARE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PSERIN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PM0065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SOCU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PM0248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BALTA ALBĂ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PM0261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GHERGHEASA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PM0265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BALTA ALBĂ GR 22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PM0267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FRASIN - BRAZI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PM0271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GURA  ȘUTII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PM0276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NĂDLAC SONDA 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PM0284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CUDALBI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PM0285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DINIAȘ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PM0286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NĂSAL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PM0288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CIOFRÂNGENI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PM0289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SOCU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VPA013A1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FINTA-GHEBOAIA SU AMROMCO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VPA014A1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VLĂDENI AMROMCO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VPA022A1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ROȘIORU AMROMCO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VPA030A1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FIERBINȚI AMROMCO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VPA054A1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ZĂTRENI AMROMCO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VPA079A1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CĂRANI AMROMCO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VPA082A1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DUMBRĂVIȚA AMROMCO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VPA191A1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MĂDULARI AMROMCO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VPA196A1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BIBEȘTI AMROMCO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VPA197A1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STRÂMBA AMROMCO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VPA270A1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SU ZĂTRENI AMROMCO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PM0016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VALEA CĂLUGĂREASCĂ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PM0017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SCĂIENI COMPRESOARE 54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PM0032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BĂRBUNCEȘTI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PM0033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BENTU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PM0034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POPEȘTI LĂPUȘATA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PM0036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GÂRBOVI PETROM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PM0038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JUGUREANU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PM0041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DEPARAȚI HÂRLEȘTI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PM0043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GLAVACIOC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PM0045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CARTOJANI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PM0048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GRĂDINARI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PM0062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HUREZANI BULBUCENI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PM0064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HĂLĂNGEȘTI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PM0066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IANCU JIANU OVESELU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PM0068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TĂTĂRANI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PM0069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CORBU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PM0083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ABRĂMUȚ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PM0103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MUNTENI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PM0104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TECUCI TORCEȘTI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PM0107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MIDIA PETROMAR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PM0198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ȚICLENI TÂRGU JIU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PM0201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TURBUREA C2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PM0216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COȚOFĂNEȘTI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PM0223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PETREȘTI BĂRBĂTEȘTI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PM0253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HUREZANI BUSTUCHINI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PM0258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AFUMAȚI S-DA 175 PASĂREA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PM0259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PĂRĂIENII DE JOS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PM0262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SCĂIENI COMPRESOARE 54 GDF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PM0272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DEZBENZINARE ȚICLENI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PM0277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BRĂDEȘTI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PM0281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MICEȘTI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PM0290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DEPOZIT 160 VIDELE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PM0295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BURCIOAIA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PM0296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MAMU (CREȚENI)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PM0297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MERIȘANI (BASCOV)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AMROMCO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PM0300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BALTA ALBA GR 22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PAMROM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VPA024A1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JUGUREANU-PADINA PETROM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VPA053A1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GRĂDIȘTEA PETROM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VPA079A0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CĂRANI PETROM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VPA082A0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DUMBRĂVIȚA PETROM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VPA102A1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HOMOCEA PETROM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VPA191A0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MĂDULARI PETROM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VPA294A1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PADINA NORD I PETROM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PPETRM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PM0005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LASLĂU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PM0006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REFULARE DANEȘ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PM0009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BEIA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PM0010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PM0011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BRĂTEȘTI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PM0021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GHERGHEASA (BOLDU)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PM0023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FLORICA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PM0026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URZICENI NORD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PM0029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GÂRBOVI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PM0057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SLATINA (DOBA GR.23)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PM0058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SĂPUNARI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PM0078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LUNCA-REFULARE VEST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PM0085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BORDOȘIU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PM0089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CRISTUR REFULARE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PM0094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MARPOD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PM0096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TAZLĂU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PM0097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SECUIENI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PM0100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VALEA SEACĂ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PM0101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FRASIN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PM0108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ȚAGA SU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PM0110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FÂNTÂNELE SU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PM0111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ENCIU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PM0114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BAZNA NV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PM0115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BOTORCA  VEST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PM0116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BALDA SU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PM0122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LUDUȘ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PM0123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CUCERDEA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PM0125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ERNEI-GOLIRE SU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PM0126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CORUNCA P10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PM0131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IERNUT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PM0132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IERNUT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PM0133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BOGATA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PM0134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DELENI-CUCI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PM0136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VAIDEIU SU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PM0137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LUNCA-SIBIU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PM0140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ALĂMOR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PM0141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ȘOALA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PM0145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BÂRGHIȘ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PM0146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AGNITA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PM0147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NOCRICH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PM0149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BRATEI-REFULARE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PM0155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NADEȘ-SIGHIȘOARA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PM0156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ȚELINE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PM0157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SIGHIȘOARA SONDA III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PM0159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DELENI-TÂRNĂVENI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PM0162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SÂNCEL-BLAJ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PM0163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BAZNA-MEDIAȘ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PM0164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COPȘA-MEDIAȘ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PM0175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TODIREȘTI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PM0177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MUREȘ SU P9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PM0178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MUREȘ CUCI P12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PM0185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NOU SĂSESC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PM0205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HUREZANI SU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PM0206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PISCU STEJARI SU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PM0237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IERNUT III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PM0238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POCOLENI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PM0240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ȚIGMANDRU-FIR II BUCUREȘTI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PM0245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TURDAȘ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PM0256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BAND NORD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PM0257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BAND VEST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PM0264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GALBENU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PM0268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TĂMĂȘEȘTI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PM0282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HEREPEA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PM0001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COLIBI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VPA013A0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FINTA-GHEBOAIA SU ROMGAZ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VPA014A0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VLĂDENI ROMGAZ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VPA022A0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ROȘIORU ROMGAZ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VPA024A0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JUGUREANU-PADINA ROMGAZ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VPA030A0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FIERBINȚI ROMGAZ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VPA053A0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GRADIȘTEA ROMGAZ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VPA054A0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ZĂTRENI ROMGAZ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VPA076A1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BOTORCA REFULARE (CETATE)-CÂMP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VPA102A0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HOMOCEA ROMGAZ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VPA196A0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BIBEȘTI ROMGAZ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VPA197A0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STRÂMBA ROMGAZ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VPA270A0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SU ZĂTRENI ROMGAZ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HUNT OIL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VPA294A0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PADINA NORD I HUNT OIL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PHUNTO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VPM09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FORAJ SONDE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VPA270A2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SU ZATRENI FORAJ SONDE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PFORAJ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PM-PP001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Perimetre de producție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PM0299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GALBENU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PROMGZ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4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SM1155D0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CORUNCA ÎNMAGAZINAT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SM1155D0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CORUNCA ÎNMAGAZINAT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SM1155D0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CORUNCA ÎNMAGAZINAT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DEPOMS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OSI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3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SM1157D0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UNGHENI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SM1157D0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UNGHENI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SM1157D0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UNGHENI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VMOLTR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OSTA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1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SM1176D0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RUSE - GIURGIU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SM1176D0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RUSE - GIURGIU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SM1176D0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RUSE - GIURGIU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BULGAR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OSTA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1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SM1274D0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ISACCEA 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SM1274D0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ISACCEA 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SM1274D0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ISACCEA 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UKRTGS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OSTA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1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SM1278D0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NEGRU VODĂ 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SM1278D0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NEGRU VODĂ 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SM1278D0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NEGRU VODĂ 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BULGAR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OSTA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1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SM1281D0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CSANADPALOTA EXPORT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SM1281D0</w:t>
            </w:r>
          </w:p>
        </w:tc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CSANADPALOTA EXPORT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SM1281D0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CSANADPALOTA EXPORT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IFGSZH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OSTA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1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SM0011D1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POMICOLA ȘAEȘ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SM0011D1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POMICOLA ȘAEȘ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POMICS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SM0011D2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PAGER SIGHIȘOARA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SM0011D2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PAGER SIGHIȘOARA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PAGERS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SM0016D0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PENITENCIAR CODLEA-CPPRCP RODBAV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SM0016D0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PENITENCIAR CODLEA-CPPRCP RODBAV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BAIROT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SM0018D0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EUROPIG ȘERCAIA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SM0018D0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EUROPIG ȘERCAIA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EUROPG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VSM37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CRH CIMENT (ROMANIA)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SM0026D1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CRH CIMENT (ROMÂNIA) HOGHIZ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LAFARH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SM0034D0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ANRS UT 430 ȘINCA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SM0034D0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ANRS UT 430 ȘINCA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ANRSUT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SM0036D0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CALCAR CODLEA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SM0036D0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CALCAR CODLEA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CALCAR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SM0040D0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CNU FELDIOARA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SM0040D0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CNU FELDIOARA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CNUFLD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SM0042D1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SC ANTREPRIZĂ SFECLĂ BOD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SM0042D1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SC ANTREPRIZĂ SFECLĂ BOD 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ZAHBOD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SM0053D1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AVICOLA MĂGURELE BRAȘOV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SM0053D1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AVICOLA MĂGURELE BRAȘOV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AVIMAG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SM0053D2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INSTITUTUL PAJIȘTI BRAȘOV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SM0053D2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INSTITUTUL PAJIȘTI BRAȘOV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PAJIBV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SM0070D0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CABANA GURA DIHAM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SM0070D0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CABANA GURA DIHAM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CABGUD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SM0072D0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RAAPPS BUCUREȘTI SRP SINAIA - MARA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SM0072D0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RAAPPS BUCUREȘTI SRP SINAIA - MARA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MARASI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CARMEUSE HOLDING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SM0077D4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CARMEUSE HOLDING FIENI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CARMFI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SM0078D0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ROMTURINGIA CÂMPULUNG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SM0078D0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ROMTURINGIA CÂMPULUNG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ROMTUR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SM0084D2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VULTURUL COMARNIC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SM0084D2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VULTURUL COMARNIC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VULTUR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SM0085D2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HIDROJET BREAZA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SM0085D2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HIDROJET BREAZA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HDJBRZ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SM0087D0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IZVORUL RECE NISTOREȘTI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SM0087D0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IZVORUL RECE NISTOREȘTI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IZVORE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SM0091D0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PETROUTILAJ-3DRD POIANA CÂMPINA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SM0091D0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PETROUTILAJ-3DRD POIANA CÂMPINA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PTRUTJ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MICHELIN ROMANIA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SM0093D0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MICHELIN PL FLORESTI ANVELOPE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MICHEL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SM0114D2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BEGA MINERALE INDUSTRIALE PL PLEAȘA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SM0114D2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BEGA MINERALE INDUSTRIALE PL PLEAȘA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CHMFRX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SM0115D0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TEBU CONSULT INVEST GROPENI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SM0115D0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TEBU CONSULT INVEST GROPENI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VEGETL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SM0126D2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PETROBRAZI BRAZI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PETRLD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SM0126D4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PILOTI FACLE PETROBRAZI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PETRLD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SM0128D0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FABRICA DE PAINE SERBAN FILIPESTI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SM0128D0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FABRICA DE PAINE SERBAN FILIPESTI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INTAGO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SM0129D0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VEOLIA ENERGIE PRAHOVA BRAZI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SM0129D0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VEOLIA ENERGIE PRAHOVA BRAZI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DALKIA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SM0130D1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VEGA PLOIEȘTI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SM0130D1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VEGA PLOIEȘTI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VEGAPL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SM0147D0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ELSID TITU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SM0147D0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ELSID TITU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ELSIDT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SM0161D0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NEFERAL BUCUREȘTI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SM0161D0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NEFERAL BUCUREȘTI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NEFERL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SM0163D0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SIE BRĂNEȘTI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SM0163D0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SIE BRĂNEȘTI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UMBRAN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SM0164D0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SDE BELCIUGATELE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SM0164D0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SDE BELCIUGATELE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SDEBLG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SM0166D0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INCDA FUNDULEA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SM0166D0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INCDA FUNDULEA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ICPTFN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SM0169D0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EURIAL INVEST OTOPENI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SM0169D0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EURIAL INVEST OTOPENI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EURIAL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SM0172D2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CHEMGAS SLOBOZIA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SM0172D2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CHEMGAS SLOBOZIA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AMONIL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AVICOLA CALARASI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SM0175D0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AVICOLA CĂLĂRAȘI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AVICLI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AVICOLA CALARASI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SM0176D0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AVICOLA CĂLĂRAȘI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AVICLI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SM0180D0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UM BOBOCU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SM0180D0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UM BOBOCU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UMBOBC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SM0184D2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OPRIȘENEȘTI - PETROM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PETRLD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SM0186D0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SPITALUL DE PNF TUDOR VLADIMIRESCU RUNCU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SM0186D0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SPITALUL DE PNF TUDOR VLADIMIRESCU RUNCU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SANDOB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VSM37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CRH CIMENT (ROMANIA)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SM0191D1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CRH CIMENT (ROMÂNIA) TÂRGU JIU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LAFARH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SM0191D2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SIMCOR VAR TÂRGU JIU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SM0191D2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SIMCOR VAR TÂRGU JIU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SIMCRV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SM0191D4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MACOFIL TÂRGU JIU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SM0191D4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MACOFIL TÂRGU JIU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MACOFL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SM0195D0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PIROUX ROMANIA TARGU JIU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SM0195D0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PIROUX ROMANIA TARGU JIU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ROSTMO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COMPLEXUL ENERGETIC OLTENIA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SM0207D6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CET IȘALNIȚA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CXENCR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SM0209D1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FORD-COMBINAT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SM0209D1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FORD-COMBINAT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FORDCR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VSM39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HOLCIM (ROMANIA)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SM0213D1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HOLCIM CÂMPULUNG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HOLCCL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CARMEUSE HOLDING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SM0213D2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CARMEUSE HOLDING CÂMPULUNG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CARMFI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SM0222D0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UM BĂBANA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SM0222D0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UM BĂBANA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UMBABN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SM0226D2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OTEȘTI (CUNGREA)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PETRLD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SM0228D2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SMR BALȘ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SM0228D2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SMR BALȘ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SMRBLS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CONPET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SM0235D0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COMPET ORLEȘTI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COMPOR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SM0243D0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OPORELU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PETRLD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DONAU CHEM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SM0245D1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DONAUCHEM TN. MAG.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DONAUC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DONAU CHEM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SM0245D5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DONAUCHEM TN. MAG.CET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DONAUC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COMPLEXUL ENERGETIC HUNEDOARA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SM0269D1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CET PAROȘENI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ELCDEV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SM0276D2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3 FAN CONSTRUCT  SÂNTIMBRU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SM0276D2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3 FAN CONSTRUCT  SÂNTIMBRU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3FANCT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SM0290D0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LAZĂR PROSPER SERVCOM ORĂȘTIE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SM0290D0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LAZĂR PROSPER SERVCOM ORĂȘTIE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PRDOIL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SM0298D0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MACON BARCEA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SM0298D0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MACON BARCEA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MACONB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SM0306D1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MITTAL STEEL HUNEDOARA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SM0306D1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MITTAL STEEL HUNEDOARA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MITTHD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SM0307D0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TLSIT BISTRIȚA NT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SM0307D0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TLSIT BISTRIȚA NT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TLSITB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COMPLEXUL ENERGETIC HUNEDOARA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SM0309D1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CET MINTIA (ELECTROCENTRALE DEVA)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9E" w:rsidRPr="00787CDD" w:rsidRDefault="0077427F" w:rsidP="0072189E">
            <w:pPr>
              <w:rPr>
                <w:color w:val="000000"/>
              </w:rPr>
            </w:pPr>
            <w:r w:rsidRPr="00787CDD">
              <w:rPr>
                <w:noProof/>
                <w:color w:val="000000"/>
                <w:lang w:val="en-GB" w:eastAsia="en-GB"/>
              </w:rPr>
              <w:drawing>
                <wp:anchor distT="0" distB="0" distL="114300" distR="114300" simplePos="0" relativeHeight="251649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133350</wp:posOffset>
                  </wp:positionV>
                  <wp:extent cx="190500" cy="266700"/>
                  <wp:effectExtent l="0" t="0" r="0" b="0"/>
                  <wp:wrapNone/>
                  <wp:docPr id="3" name="TextBox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20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87CDD">
              <w:rPr>
                <w:noProof/>
                <w:color w:val="000000"/>
                <w:lang w:val="en-GB" w:eastAsia="en-GB"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133350</wp:posOffset>
                  </wp:positionV>
                  <wp:extent cx="190500" cy="266700"/>
                  <wp:effectExtent l="0" t="0" r="0" b="0"/>
                  <wp:wrapNone/>
                  <wp:docPr id="6" name="TextBox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23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0"/>
            </w:tblGrid>
            <w:tr w:rsidR="0072189E" w:rsidRPr="00787CDD" w:rsidTr="0072189E">
              <w:trPr>
                <w:trHeight w:val="300"/>
                <w:tblCellSpacing w:w="0" w:type="dxa"/>
              </w:trPr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189E" w:rsidRPr="00787CDD" w:rsidRDefault="0072189E" w:rsidP="0072189E">
                  <w:pPr>
                    <w:jc w:val="center"/>
                  </w:pPr>
                  <w:r w:rsidRPr="00787CDD">
                    <w:t>ELCDEV</w:t>
                  </w:r>
                </w:p>
              </w:tc>
            </w:tr>
          </w:tbl>
          <w:p w:rsidR="0072189E" w:rsidRPr="00787CDD" w:rsidRDefault="0072189E" w:rsidP="0072189E">
            <w:pPr>
              <w:rPr>
                <w:color w:val="00000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SM0314D1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REFRACERAM BARU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SM0314D1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REFRACERAM BARU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REFRAB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SM0328D2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MONDIAL LUGOJ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SM0328D2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MONDIAL LUGOJ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MONDLJ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SM0329D0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MOARA MARIA CHIZĂTĂU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SM0329D0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MOARA MARIA CHIZĂTĂU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MORMCH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SM0337D0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INCONTRO I TIMIȘOARA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SM0337D0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INCONTRO I TIMIȘOARA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INCONI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SM0340D0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SC AEROPORTUL INTERNAȚIONAL TIMIȘOARA V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SM0340D0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SC AEROPORTUL INTERNAȚIONAL TIMIȘOARA V 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AERITM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SM0342D0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IMP ROMÂNIA INDUSTRIAL CO TIMIȘOARA VII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SM0342D0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IMP ROMÂNIA INDUSTRIAL CO TIMIȘOARA VII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IMPRTM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SM0343D0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MONLANDY`S TIMIȘOARA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SM0343D0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MONLANDY`S TIMIȘOARA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MOONLD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SM0360D2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CET ARAD LIGNIT III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SM0360D2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CET ARAD LIGNIT III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CETARL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SM0372D0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NUTRIENTUL PALOTA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SM0372D0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NUTRIENTUL PALOTA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NUTRIE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SM0381D0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OȚELURI SCULE CRISTURU SECUIESC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SM0381D0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OȚELURI SCULE CRISTURU SECUIESC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OSSACR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SM0385D0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PEM TURIST POIANA SĂRATĂ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SM0385D0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PEM TURIST POIANA SĂRATĂ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CARMUN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PA&amp;CO INTERNATIONAL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SM0387D0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PA&amp;CO INTERNAȚIONAL OITUZ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PACOTZ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SM0390D0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LENGYEL ARCUȘ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SM0390D0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LENGYEL ARCUȘ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LENARC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SM0398D0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PROD DARAGUȘ TURIA - BALVANYOS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SM0398D0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PROD DARAGUȘ TURIA - BALVANYOS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CETBLV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SM0399D0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IMPERIAL TURIA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SM0399D0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IMPERIAL TURIA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IMPERT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CONPET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SM0402D0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CONPET RAMPA IMENI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COMPOR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SM0406D0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ROMPIL TARGU SECUIESC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SM0406D0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ROMPIL TARGU SECUIESC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ROMPIL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SM0413D0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FUNDAȚIA TABOR LUETA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SM0413D0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FUNDAȚIA TABOR LUETA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STATCV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SM0415D2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HEINEKEN M. CIUC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SM0415D2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HEINEKEN M. CIUC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HEINEK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SM0416D0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UM MIERCUREA CIUC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SM0416D0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UM MIERCUREA CIUC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UMCIUC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SM0427D0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MĂNĂSTIREA MĂGURA OCNEI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SM0427D0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MĂNĂSTIREA MĂGURA OCNEI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MANMGO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SM0429D0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EDILUL CÂMPULUNG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SM0429D0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EDILUL CÂMPULUNG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EDILUL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SM0447D0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SC AGRICOLA INTERNAȚIONAL BACĂU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SM0447D0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SC AGRICOLA INTERNAȚIONAL BACĂU 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AGRIBC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SM0448D3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YARNEA (FIBREX) SĂVINEȘTI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SM0448D3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YARNEA (FIBREX) SĂVINEȘTI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YARNEA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SM0450D1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KOBER SĂVINEȘTI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SM0450D1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KOBER SĂVINEȘTI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KOBERS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SM0450D2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RIFIL SĂVINEȘTI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SM0450D2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RIFIL SĂVINEȘTI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RIFILS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SM0456D0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SPITALUL DE PNEUMOFTIZIOLOGIE BISERICANI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SM0456D0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SPITALUL DE PNEUMOFTIZIOLOGIE BISERICANI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SANBIS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SM0457D0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UNOPAN VADURI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SM0457D0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UNOPAN VADURI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UNOPAN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SM0461D0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KOBER VADURI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SM0461D0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KOBER VADURI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KOBERV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SM0463D1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MIROFOR TÂRGU NEAMȚ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SM0463D1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MIROFOR TÂRGU NEAMȚ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MIROFR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SM0465D1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ARCELORMITTAL TUBULAR PRODUCTS ROMAN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SM0465D1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ARCELORMITTAL TUBULAR PRODUCTS ROMAN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MITTRO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SM0465D2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ELEROM ROMAN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SM0465D2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ELEROM ROMAN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ELEROM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SM0466D0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SUINPROD ROMAN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SM0466D0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SUINPROD ROMAN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SPDROM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SM0470D1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MATINAL PROD COM TUPILAȚI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SM0470D1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MATINAL PROD COM TUPILAȚI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HANANC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SCDA SECUIENI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SM0472D0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SCAZ SECUIENI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SCAZSI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SM0474D1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ROMPAK PAȘCANI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SM0474D1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ROMPAK PAȘCANI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ROMPAK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SM0480D1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ANTIBIOTICE IAȘI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SM0480D1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ANTIBIOTICE IAȘI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ANTIBI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SCDA SECUIENI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SM0481D0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SCAZ SECUIENI II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SCAZSI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SM0494D2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MODERN CALOR BOTOȘANI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SM0494D2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MODERN CALOR BOTOȘANI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TRMBOT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SM0503D0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AGROTURISM KM 256 RĂCĂCIUNI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SM0503D0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AGROTURISM KM 256 RĂCĂCIUNI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AGR256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SM0510D0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ANB-STOKKER LOGISTICS ORADEA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SM0510D0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ANB-STOKKER LOGISTICS ORADEA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ROMTRS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SM0511D1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SOMACO HOLDING PL DOAGA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SM0511D1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SOMACO HOLDING PL DOAGA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SMCPRE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SM0519D0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INDEPENDENȚA - PETROM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PETRLD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SM0520D0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SORGSIR LIEȘTI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SM0520D0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SORGSIR LIEȘTI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ZAHLIE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ARCELOR MITTAL GALATI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SM0525D1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ARCELOR MITTAL GALAȚI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MITTGL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SM0525D2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CET GALAȚI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SM0525D2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CET GALAȚI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ELCGAL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ARCELOR MITTAL GALATI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SM0525D3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ARCELOR MITTAL FURNALE GALAȚI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MITTGL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SM0580D0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BENTONITA MEDIEȘU AURIT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SM0580D0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BENTONITA MEDIEȘU AURIT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BENTON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SM0587D0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CONTITECH AUTOMOTIVE CAREI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SM0587D0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CONTITECH AUTOMOTIVE CAREI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9E" w:rsidRPr="00787CDD" w:rsidRDefault="0077427F" w:rsidP="0072189E">
            <w:pPr>
              <w:rPr>
                <w:color w:val="000000"/>
              </w:rPr>
            </w:pPr>
            <w:r w:rsidRPr="00787CDD">
              <w:rPr>
                <w:noProof/>
                <w:color w:val="000000"/>
                <w:lang w:val="en-GB" w:eastAsia="en-GB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133350</wp:posOffset>
                  </wp:positionV>
                  <wp:extent cx="190500" cy="266700"/>
                  <wp:effectExtent l="0" t="0" r="0" b="0"/>
                  <wp:wrapNone/>
                  <wp:docPr id="15" name="TextBox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32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87CDD">
              <w:rPr>
                <w:noProof/>
                <w:color w:val="000000"/>
                <w:lang w:val="en-GB" w:eastAsia="en-GB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323850</wp:posOffset>
                  </wp:positionV>
                  <wp:extent cx="190500" cy="266700"/>
                  <wp:effectExtent l="0" t="0" r="0" b="0"/>
                  <wp:wrapNone/>
                  <wp:docPr id="16" name="TextBox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33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0"/>
            </w:tblGrid>
            <w:tr w:rsidR="0072189E" w:rsidRPr="00787CDD" w:rsidTr="0072189E">
              <w:trPr>
                <w:trHeight w:val="300"/>
                <w:tblCellSpacing w:w="0" w:type="dxa"/>
              </w:trPr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189E" w:rsidRPr="00787CDD" w:rsidRDefault="0072189E" w:rsidP="0072189E">
                  <w:pPr>
                    <w:jc w:val="center"/>
                  </w:pPr>
                  <w:r w:rsidRPr="00787CDD">
                    <w:t>CONTIT</w:t>
                  </w:r>
                </w:p>
              </w:tc>
            </w:tr>
          </w:tbl>
          <w:p w:rsidR="0072189E" w:rsidRPr="00787CDD" w:rsidRDefault="0072189E" w:rsidP="0072189E">
            <w:pPr>
              <w:rPr>
                <w:color w:val="00000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SM0588D0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RUBIN KING CAREI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SM0588D0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RUBIN KING CAREI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RUBINK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SM0591D0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KLARA PROD COM CAREI IV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SM0591D0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KLARA PROD COM CAREI IV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KLARAP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VSM39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HOLCIM (ROMANIA)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SM0616D0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HOLCIM TURDA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HOLCCL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SM0632D0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STAȚIUNEA DE CERC. DEZV. AGRICOLĂ TURDA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SM0632D0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STAȚIUNEA DE CERC. DEZV. AGRICOLĂ TURDA 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SCAZCM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VSM49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AZOMURES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SM0676D1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AZOMUREȘ TG.MUREȘ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AZOMUR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VSM49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AZOMURES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SM0676D2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CET AZOMUREȘ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AZOMUR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SM0724D0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ICOS OCNA SIBIU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SM0724D0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ICOS OCNA SIBIU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ICOSOS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SM0725D0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HULTA FORS UMI UNIVERSAL SIBIU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SM0725D0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HULTA FORS UMI UNIVERSAL SIBIU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HULUMI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SM0728D0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GERMANO TRANS  ȘELIMBĂR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SM0728D0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GERMANO TRANS  ȘELIMBĂR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GERMAN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SM0733D1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ROMANOFIR TĂLMACIU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SM0733D1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ROMANOFIR TĂLMACIU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ROMFIR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SM0760D0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PRODIAL CISNĂDIE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SM0760D0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PRODIAL CISNĂDIE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PRDIAL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SM0762D0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TRANSILVANIA AUTOMOBILE ȘELIMBĂR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SM0762D0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TRANSILVANIA AUTOMOBILE ȘELIMBĂR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TRSLVA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SM0785D0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UM CINCU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SM0785D0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UM CINCU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UMCINC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SM0802D2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FABRICA DE STICLĂ AVRIG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SM0802D2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FABRICA DE STICLĂ AVRIG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STCLAV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SM0804D0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PREMIUM PORC SIBIU-AVRIG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SM0804D0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PREMIUM PORC SIBIU-AVRIG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VENTAV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SM0806D0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FABRICA DE PULBERI FĂGĂRAȘ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SM0806D0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FABRICA DE PULBERI FĂGĂRAȘ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UPSFAG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SM0817D1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VIROMET VICTORIA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SM0817D1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VIROMET VICTORIA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VIROMT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SM0822D2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MAXAM VICTORIA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SM0822D2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MAXAM VICTORIA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SPARMX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SM0856D0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EXCONAL BOTORCA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SM0856D0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EXCONAL BOTORCA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EXCONL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SM0862D2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SOMETRA COPȘA MICĂ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SM0862D2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SOMETRA COPȘA MICĂ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SOMETC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SM0862D5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TRANS ASFALT COPȘA MICĂ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SM0862D5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TRANS ASFALT COPȘA MICĂ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TRANSC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SM0867D1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SCHAEFFLER BRAȘOV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SM0867D1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SCHAEFFLER BRAȘOV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INASCH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SM0873D0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CET CUCI (LUDUȘ)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SM0873D0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CET CUCI (LUDUȘ)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RGZSPE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VSM39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HOLCIM (ROMANIA)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SM0874D0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COMPLEX HOLCIM CÂMPULUNG SEDIU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HOLCCL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SM0887D0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SC TRAKIA AUTO ȘELIMBĂR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SM0887D0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SC TRAKIA AUTO ȘELIMBĂR 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TRAKIA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SM0888D0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SC INTERCAR ȘELIMBĂR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SM0888D0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SC INTERCAR ȘELIMBĂR 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INTCAR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SM0895D0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AGRO IMOBILIARE TIMIȘOARA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SM0895D0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AGRO IMOBILIARE TIMIȘOARA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INCOII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SM0901D0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AGROTURISM  ORBENI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SM0901D0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AGROTURISM  ORBENI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AGRORB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SM0905D0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PUROLITE VICTORIA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SM0905D0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PUROLITE VICTORIA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PUROLT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PA&amp;CO INTERNATIONAL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SM0909D0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PA&amp;CO INTERNAȚIONAL OITUZ LOCUINȚĂ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PACOTZ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SM0919D2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ALUM TULCEA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SM0919D2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ALUM TULCEA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ALUMTL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SM0926D0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RAGESOR MOTEL TRIFEȘTI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SM0926D0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RAGESOR MOTEL TRIFEȘTI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RAGESR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WIENERBERGER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SM0932D0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WIENERBERGER GURA OCNIȚEI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WIENGO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SM0933D0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CONSULTING&amp;MANAGEMENT AP MIERCUREA CIUC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SM0933D0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CONSULTING&amp;MANAGEMENT AP MIERCUREA CIUC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GABYSP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SM0937D1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PERLA HARGHITEI SÂNCRĂIENI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SM0937D1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PERLA HARGHITEI SÂNCRĂIENI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PERLHG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SM0940D0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EUROVIA BRAGADIRU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SM0940D0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EUROVIA BRAGADIRU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EUROVI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SM0944D0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SC ANTREPRIZĂ DE LUCRĂRI DRUMURI ȘI PODURI TÂRGU NEAMȚ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SM0944D0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SC ANTREPRIZĂ DE LUCRĂRI DRUMURI ȘI PODURI TÂRGU NEAMȚ 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ANDPTN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SM0947D1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ALRO SLATINA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SM0947D1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ALRO SLATINA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ALROSL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SM0978D0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RULMENȚI BÂRLAD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SM0978D0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RULMENȚI BÂRLAD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RULMNT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SM0979D0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GECSAT TÂRNĂVENI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SM0979D0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GECSAT TÂRNĂVENI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GECSAT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SM0990D0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PRODPROSPER PIATRA NEAMȚ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SM0990D0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PRODPROSPER PIATRA NEAMȚ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PRDPRS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WIENERBERGER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SM0991D1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WIENERBERGER SIBIU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WIENGO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WIENERBERGER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SM0991D2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WIENERBERGER II SIBIU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WIENGO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SM0996D0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SAINT GOBAIN CĂLĂRAȘI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SM0996D0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SAINT GOBAIN CĂLĂRAȘI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SNTGOB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SM0999D0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GORDON PROD BULGĂRENI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SM0999D0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GORDON PROD BULGĂRENI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GORDON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SM1001D0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SICERAM SIGHIȘOARA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SM1001D0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SICERAM SIGHIȘOARA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SICERM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SM1007D0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PANALIM CISNĂDIE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SM1007D0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PANALIM CISNĂDIE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PANALM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SM1015D0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DRUMSERV ERNEI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SM1015D0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DRUMSERV ERNEI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DRUMSV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SM1016D0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EUROCĂRĂMIDA BIHARIA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SM1016D0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EUROCĂRĂMIDA BIHARIA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EURCAR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SM1018D0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VRANCART ADJUD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SM1018D0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VRANCART ADJUD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VRNCRT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SM1022D0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ISOVOLTA SEDIU BUCUREȘTI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SM1022D0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ISOVOLTA SEDIU BUCUREȘTI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ISOVOL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SM1031D0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EGGER RĂDĂUȚI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SM1031D0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EGGER RĂDĂUȚI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EGGERR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SM1034D0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KRONOSPAN STUPINI BRAȘOV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SM1034D0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KRONOSPAN STUPINI BRAȘOV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KRONOS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SM1046D0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CASA MOGA HULA BLĂJEL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SM1046D0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CASA MOGA HULA BLĂJEL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CASAMO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SM1048D0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MĂNĂSTIREA FĂGET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SM1048D0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MĂNĂSTIREA FĂGET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MANFAG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SM1055D0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AMBRO SUCEAVA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SM1055D0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AMBRO SUCEAVA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AMBRSV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SM1060D0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CESIRO SIGHIȘOARA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SM1060D0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CESIRO SIGHIȘOARA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CESIRO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SM1061D0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MÂNZAT PROD POPLACA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SM1061D0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MÂNZAT PROD POPLACA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MANZAT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SM1063D0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TEHNOSTRADE UMB ADJUD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SM1063D0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TEHNOSTRADE UMB ADJUD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TEHNST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SM1073D0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MONSANTO SINEȘTI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SM1073D0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MONSANTO SINEȘTI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MONSAN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SM1074D0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PETROCART PIATRA NEAMȚ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SM1074D0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PETROCART PIATRA NEAMȚ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PECART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CHIMCOMPLEX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SM1077D1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CHIMCOMPLEX BORZEȘTI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CHCBOR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CHIMCOMPLEX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SM1077D2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CHIMCOMPLEX BORZEȘTI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CHCBOR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SM1079D0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BRAIPIG LACU SĂRAT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SM1079D0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BRAIPIG LACU SĂRAT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MREXLS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SM1082D0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FIERCTC SIEBEL GALAȚI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SM1082D0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FIERCTC SIEBEL GALAȚI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FIERGL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CONPET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SM1090D0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SC CONPET BĂRĂGANU 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COMPOR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SM1091D0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INDUSTRIA SÂRMEI CÂMPIA TURZII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SM1091D0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INDUSTRIA SÂRMEI CÂMPIA TURZII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MECHEL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SM1093D0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SAINT GOBAIN RIGIPS TURDA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SM1093D0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SAINT GOBAIN RIGIPS TURDA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SNTRIG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SM1094D0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COMPREST OVIDIU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SM1094D0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COMPREST OVIDIU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COMPRE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SILCOTUB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SM1096D0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SILCOTUB CĂLĂRAȘI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SILCOZL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SM1098D0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LEMARCO CRISTAL URZICENI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SM1098D0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LEMARCO CRISTAL URZICENI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LEMARC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SM1101D0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IPEC ALBA IULIA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SM1101D0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IPEC ALBA IULIA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IPECAB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WIENERBERGER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SM1105D0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WIENERBERGER BOLDUȚ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WIENGO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SM1106D0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OMEGA PRODCOM TÂRNĂVENI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SM1106D0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OMEGA PRODCOM TÂRNĂVENI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OMEGAT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SM1115D0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SC HAMMERER ALUMINIUM INDUSTRIES SÂNTANA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SM1115D0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SC HAMMERER ALUMINIUM INDUSTRIES SÂNTANA 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HAISAN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SM1120D0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DACIA MIOVENI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SM1120D0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DACIA MIOVENI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DACIAM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SM1121D0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DONALAM CĂLĂRAȘI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SM1121D0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DONALAM CĂLĂRAȘI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DONALA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SM1125D0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SPEDITION UMB CRISTEȘTI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SM1125D0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SPEDITION UMB CRISTEȘTI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UMBCRI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SM1134D0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TEREOS ROMÂNIA LUDUȘ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SM1134D0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TEREOS ROMÂNIA LUDUȘ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ZAHARL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SM1144D0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METALICPLAS IMPEX DEJ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SM1144D0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METALICPLAS IMPEX DEJ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METALI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SAGEM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SM1150D0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SAGEM ROȘIEȘTI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SAGEMR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COMPLEXUL ENERGETIC OLTENIA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SM1158D0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CET CRAIOVA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CXENCR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SM1163D0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SAM MILLS BOTIZ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SM1163D0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SAM MILLS BOTIZ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SAMMIL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SM1167D0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RUSTRANS BLĂGEȘTI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SM1167D0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RUSTRANS BLĂGEȘTI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RUSTRA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SM1171D0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COGENERARE ORADEA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SM1171D0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COGENERARE ORADEA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TERMOR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SM1175D0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ARC PARC INDUSTRIAL DEJ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SM1175D0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ARC PARC INDUSTRIAL DEJ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ARCPAR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VSM47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VANBET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SM1177D0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VANBET REBRICEA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VANBET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MICHELIN ROMANIA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SM1216D0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MICHELIN ZALĂU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MICHEL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SM1225D0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OPREA EDIL CONSTRUCT CHITILA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SM1225D0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OPREA EDIL CONSTRUCT CHITILA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OPREAE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SILCOTUB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SM1235D0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SILCOTUB ZALĂU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SILCOZL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SM1248D0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CECC BRAZI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PETRLD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SM1251D0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DS SMITH PAPER ZARNESTI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SM1251D0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DS SMITH PAPER ZARNESTI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ECOPAP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SM1254D0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CET GOVORA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SM1254D0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CET GOVORA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CETGOV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SM1256D0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FNC SAFIR CHIȚCANI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SM1256D0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FNC SAFIR CHIȚCANI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SAFIRC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COMPLEXUL ENERGETIC OLTENIA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SM1260D0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CET CHISCANI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CXENCR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SM0238D0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PETROTEL LUKOIL TELEAJEN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SM0238D0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PETROTEL LUKOIL TELEAJEN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PETLUK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SM0001D0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ROMANEȘTI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SM0002D0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PĂUCEA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SM0003D0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BIERTAN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SM0004D0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SM0006D0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ZAGĂR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SM0007D0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SENEREUȘ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SM0008D0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VENCHI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SM0009D0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COMIȘANI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SM0013D0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ORLEȘTI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SM0014D0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RETIȘ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SM0015D0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RUJA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SM0017D0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ȘONA BV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SM0019D0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ȘERCAIA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SM0020D0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MÂNDRA BV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SM0021D0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VAD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SM0022D0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PERȘANI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SM0023D0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GRID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SM0024D0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VENEȚIA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SM0025D0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COMANA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SM0026D2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HOGHIZ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SM0027D0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COCIU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SM0028D0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RUPEA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SM0029D0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HOMOROD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SM0030D0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SM0031D0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FIȘER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SM0032D0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OHABA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SM0033D0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COADA IZVORULUI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SM0035D0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PASĂREA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SM0037D0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SUCUTARD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SM0038D0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DUMBRĂVIȚA BV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SM0039D0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CODLEA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SM0041D0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HĂLCHIU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SM0042D2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BOD MENAJ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SM0043D0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CÂȚCĂU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SM0044D0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SM0045D1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GHIMBAV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 CONCORDIA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SM0046D0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CĂTINA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CPLCNC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SM0048D0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HĂRMAN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SM0049D0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PREJMER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SM0050D2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SÂNPETRU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SM0051D0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CISNĂDIOARA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SM0054D0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POIANA BRAȘOV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SM0055D0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CRISTIAN BV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SM0056D0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VULCAN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SM0057D0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BRAN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SM0058D0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TOHANU NOU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SM0059D0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TOHAN ZĂRNEȘTI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SM0061D0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CABANA CHEIA RÂȘNOV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SM0062D0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RÂȘNOV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GAZ NORD EST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SM0063D0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COTNARI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GAZNEH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SM0064D0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PÂRÂUL RECE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SM0065D0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SANATORIU PREDEAL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SM0066D0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PREDEAL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SM0067D0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AZUGA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SM0069D0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BUȘTENI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SM0071D0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SINAIA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SM0073D0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COTA 1000 MOROIENI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SM0074D0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MOROIENI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SM0075D0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SANATORIU MOROIENI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SM0076D0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RUNCU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SM0080D0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MĂRTINEȘTI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SM0081D0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POSADA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SM0082D0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ROȘIORII DE VEDE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SM0084D1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COMARNIC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SM0085D1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BREAZA PH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SM0086D0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TITEȘTI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SM0088D0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CORNU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SM0089D0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POIANA CÂMPINA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SM0090D1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CÂMPINA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SM0090D2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CÂMPINA INDUSTRIE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SM0092D0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BĂNEȘTI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SM0094D0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FLOREȘTI - BĂICOI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SM0096D0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PROVIȚA DE JOS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SM0097D1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FILIPEȘTII DE TÂRG (NEDELEA)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SM0097D2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FILIPEȘTII DE TĂRG INDUSTRIE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SM0097D3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MIJA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SM0097D5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FILIPEȘTII DE TÂRG (BRĂTĂȘANCA)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SM0098D0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DRAGOMIREȘTI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SM0099D0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LUNGULEȚU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SM0100D0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BRAZI CASNICI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SM0101D0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HAMBA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SM0102D1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MORENI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SM0102D2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MORENI-GHIRDOVENI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SM0104D0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ADÂNCA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SM0106D0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TRANSAGROSERV BUDA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SM0107D0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BUDA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SM0108D0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IMI PLOPENI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SM0112D0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TĂRTĂȘEȘTI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SM0114D1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PLEAȘA INDUSTRIE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SM0114D3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PLEAȘA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SM0114D4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ARPACOR PLEAȘA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SM0116D0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ORTIȘOARA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SM0117D0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BELINȚ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SM0118D2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VALEA TELEAJENULUI BOLDEȘTI-SCĂIENI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SM0120D0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ARICEȘTI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SM0121D0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STOIENEȘTI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SM0122D0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CRÂNGUL LUI BOT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SM0124D0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STREJNIC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SM0127D0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OTOPENI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SM0127D0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OTOPENI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OTTOGZ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SM0135D0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HUREZANI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SM0136D1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VALEA CĂLUGĂREASCĂ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SM0137D0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VLĂDENI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SM0138D0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MĂNEȘTI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SM0139D0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COCORĂȘTII COLȚ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SM0140D0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STÂNCEȘTI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SM0141D0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FINTA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SM0142D0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CORNEȘTI DB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SM0145D0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RĂCARI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SM0146D0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TITU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SM0148D0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CORBEANCA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SM0152D0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VIDRA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SM0153D0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GLINA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SM0154D0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LINDE GAZ BUCUREȘTI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SM0160D0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PANTELIMON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SM0162D0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CERNICA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SM0167D0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HENKEL HERAN BUCUREȘTI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SM0168D1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CARTIER PIPERA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SM0170D0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COMPLEX CARREFOUR CHIAJNA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SM0172D1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SLOBOZIA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SM0173D0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ROVINARI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SM0174D0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FNC DRAJNA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SM0177D0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CĂLĂRAȘI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SM0179D0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BUZĂU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SM0181D0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GHERGHEASA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SM0182D0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AGROPERILAND URLEASCA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SM0183D0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SILIȘTEA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SM0184D1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OPRIȘENEȘTI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SM0187D0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RUGI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SM0188D0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ALEXENI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SM0189D0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PÂRVULEȘTI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SM0190D0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BUMBEȘTI JIU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SM0192D0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BROȘTENI AG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VSM19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MEGACONSTRUCT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SM0198D0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BALOTEȘTI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MEGCST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SM0200D0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TURCINEȘTI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SM0202D0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VÂRȚ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SM0204D0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FILIAȘI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SM0205D0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ZĂTRENI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SM0211D0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CIOROGÂRLA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SM0212D0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POIANA MĂRULUI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SM0213D3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STAR MULTITRADE PRAVĂȚ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SM0216D0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CÂMPULUNG MUSCEL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SM0217D0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CURTEA DE ARGEȘ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SM0218D0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SPITALUL DE PNF SF ANDREI VALEA IAȘULUI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SM0219D0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VAȚA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SM0220D0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COLIBAȘI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SM0223D0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PRUNDENI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SM0224D0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BĂBENI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SM0225D0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GOVORA (RÂURENI)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SM0226D1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CUNGREA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PROGAZ  P&amp;D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SM0227D0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BREBU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PROGAZ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SM0228D1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BALȘ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SM0229D0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VOIVODENI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SM0230D0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VIȘTEA DE SUS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SM0231D0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CERNEȘTI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SM0232D0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BĂLCEȘTI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SM0233D0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IANCU JIANU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SM0234D1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DRĂGĂȘANI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SM0236D0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DRĂGĂȘANI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SM0237D0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COCORĂȘTI OT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SM0239D0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DOBA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SM0240D0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PLEȘOIU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SM0241D0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SCORNICEȘTI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SM0242D0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POTCOAVA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SM0244D0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DRĂGĂNEȘTI OLT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WIROM GAS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SM0245D4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TURNU MĂGURELE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WIROMB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SM0248D0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FILIPEȘTII DE PĂDURE (DIȚEȘTI)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SM0249D1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CLINCENI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SM0249D2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CORNETU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SM0249D3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CLINCENI AEROPORT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SM0250D1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GOOD WORK BRAGADIRU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SM0250D2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BRAGADIRU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SM0269D2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PAROȘENI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SM0270D0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BLAJ II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SM0274D0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MIHALȚ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 CONCORDIA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SM0275D0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GALDA DE JOS TEIUȘ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CPLCNC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SM0276D1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SÂNTIMBRU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SM0277D0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DUMITRA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SM0280D0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CIUGUD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SM0281D0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TELEAC AB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SM0282D0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SĂLIȘTEA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SM0283D0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ȘIBOT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SM0284D0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VINȚU DE JOS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SM0286D0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ȘARD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SM0287D0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ZLATNA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SM0288D1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SEBEȘ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SM0288D2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PETREȘTI AB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 CONCORDIA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SM0289D0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CĂMĂRAȘU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CPLCNC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SM0291D0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CUGIR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SM0293D0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ROMOȘ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SM0294D0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DUMBRĂVIȚA TM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SM0297D0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SIMERIA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SM0300D0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ORADEA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SM0301D0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SPINI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SM0303D0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TOTIA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SM0304D0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BĂCIA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SM0305D0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DEVA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SM0306D2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PEȘTIȘU MARE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SM0308D0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HUNEDOARA II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9E" w:rsidRPr="00787CDD" w:rsidRDefault="0077427F" w:rsidP="0072189E">
            <w:pPr>
              <w:rPr>
                <w:color w:val="000000"/>
              </w:rPr>
            </w:pPr>
            <w:r w:rsidRPr="00787CDD">
              <w:rPr>
                <w:noProof/>
                <w:color w:val="000000"/>
                <w:lang w:val="en-GB" w:eastAsia="en-GB"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133350</wp:posOffset>
                  </wp:positionV>
                  <wp:extent cx="190500" cy="266700"/>
                  <wp:effectExtent l="0" t="0" r="0" b="0"/>
                  <wp:wrapNone/>
                  <wp:docPr id="2" name="TextBox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19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87CDD">
              <w:rPr>
                <w:noProof/>
                <w:color w:val="000000"/>
                <w:lang w:val="en-GB" w:eastAsia="en-GB"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323850</wp:posOffset>
                  </wp:positionV>
                  <wp:extent cx="190500" cy="266700"/>
                  <wp:effectExtent l="0" t="0" r="0" b="0"/>
                  <wp:wrapNone/>
                  <wp:docPr id="4" name="TextBox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21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87CDD">
              <w:rPr>
                <w:noProof/>
                <w:color w:val="000000"/>
                <w:lang w:val="en-GB" w:eastAsia="en-GB"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514350</wp:posOffset>
                  </wp:positionV>
                  <wp:extent cx="190500" cy="266700"/>
                  <wp:effectExtent l="0" t="0" r="0" b="0"/>
                  <wp:wrapNone/>
                  <wp:docPr id="5" name="TextBox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22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87CDD">
              <w:rPr>
                <w:noProof/>
                <w:color w:val="000000"/>
                <w:lang w:val="en-GB" w:eastAsia="en-GB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323850</wp:posOffset>
                  </wp:positionV>
                  <wp:extent cx="190500" cy="266700"/>
                  <wp:effectExtent l="0" t="0" r="0" b="0"/>
                  <wp:wrapNone/>
                  <wp:docPr id="7" name="TextBox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24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87CDD">
              <w:rPr>
                <w:noProof/>
                <w:color w:val="000000"/>
                <w:lang w:val="en-GB" w:eastAsia="en-GB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514350</wp:posOffset>
                  </wp:positionV>
                  <wp:extent cx="190500" cy="266700"/>
                  <wp:effectExtent l="0" t="0" r="0" b="0"/>
                  <wp:wrapNone/>
                  <wp:docPr id="8" name="TextBox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25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87CDD">
              <w:rPr>
                <w:noProof/>
                <w:color w:val="000000"/>
                <w:lang w:val="en-GB" w:eastAsia="en-GB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704850</wp:posOffset>
                  </wp:positionV>
                  <wp:extent cx="190500" cy="266700"/>
                  <wp:effectExtent l="0" t="0" r="0" b="0"/>
                  <wp:wrapNone/>
                  <wp:docPr id="9" name="TextBox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26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87CDD">
              <w:rPr>
                <w:noProof/>
                <w:color w:val="000000"/>
                <w:lang w:val="en-GB" w:eastAsia="en-GB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323850</wp:posOffset>
                  </wp:positionV>
                  <wp:extent cx="190500" cy="266700"/>
                  <wp:effectExtent l="0" t="0" r="0" b="0"/>
                  <wp:wrapNone/>
                  <wp:docPr id="10" name="TextBox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27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87CDD">
              <w:rPr>
                <w:noProof/>
                <w:color w:val="000000"/>
                <w:lang w:val="en-GB" w:eastAsia="en-GB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514350</wp:posOffset>
                  </wp:positionV>
                  <wp:extent cx="190500" cy="266700"/>
                  <wp:effectExtent l="0" t="0" r="0" b="0"/>
                  <wp:wrapNone/>
                  <wp:docPr id="11" name="TextBox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28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87CDD">
              <w:rPr>
                <w:noProof/>
                <w:color w:val="000000"/>
                <w:lang w:val="en-GB" w:eastAsia="en-GB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704850</wp:posOffset>
                  </wp:positionV>
                  <wp:extent cx="190500" cy="266700"/>
                  <wp:effectExtent l="0" t="0" r="0" b="0"/>
                  <wp:wrapNone/>
                  <wp:docPr id="12" name="TextBox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29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0"/>
            </w:tblGrid>
            <w:tr w:rsidR="0072189E" w:rsidRPr="00787CDD" w:rsidTr="0072189E">
              <w:trPr>
                <w:trHeight w:val="300"/>
                <w:tblCellSpacing w:w="0" w:type="dxa"/>
              </w:trPr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189E" w:rsidRPr="00787CDD" w:rsidRDefault="0072189E" w:rsidP="0072189E">
                  <w:pPr>
                    <w:jc w:val="center"/>
                  </w:pPr>
                  <w:r w:rsidRPr="00787CDD">
                    <w:t>EGDTGM</w:t>
                  </w:r>
                </w:p>
              </w:tc>
            </w:tr>
          </w:tbl>
          <w:p w:rsidR="0072189E" w:rsidRPr="00787CDD" w:rsidRDefault="0072189E" w:rsidP="0072189E">
            <w:pPr>
              <w:rPr>
                <w:color w:val="00000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SM0309D2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MINTIA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SM0310D0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VEȚEL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SM0311D1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CĂLAN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SM0313D0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HAȚEG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SM0314D0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BARU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SM0315D0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OȚELU ROȘU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SM0316D0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MARGA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SM0317D0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OBREJA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SM0318D0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ZĂVOI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SM0319D0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CARANSEBEȘ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SM0320D0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BOCȘA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SM0321D0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REȘIȚA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SM0323D0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NĂDRAG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SM0324D0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SĂLACEA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SM0325D0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GLIMBOCA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SM0327D0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LUGOJ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TIMGAZ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SM0330D0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BUZIAȘ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TIMGZB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SM0331D0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IZVIN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SM0332D0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RECAȘ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SM0333D0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REMETEA MARE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SM0335D0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PECIU NOU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SM0339D0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TIMIȘOARA IV AEROPORTUL MILITAR+DIVERȘI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SM0344D0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GHIRODA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SM0345D0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CHIȘODA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SM0346D0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GIARMATA-VII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SM0347D0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GIARMATA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SM0348D0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FÂNTÂNELE AR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SM0350D0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VLADIMIRESCU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SM0351D0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CURTICI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SM0352D0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SÂNTANA AR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SM0354D0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NĂDAB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SM0355D0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ZIMANDU NOU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SM0359D0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AVRAM IANCU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SM0360D1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ȘOFRONEA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SM0362D0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SÂNLEANI-LIVADĂ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SM0363D0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SÂNTION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SM0364D0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SĂLARD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SM0365D0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BIHARIA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SM0368D0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BORȘ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SM0371D0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SALONTA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SM0371D0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SALONTA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SALGAZ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SM0373D0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CRISTURU SECUIESC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 HARGHITA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SM0374D0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SECUIENI I  HG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 HARGHITA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SM0374D1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SECUIENI II HG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SM0375D0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VÂNĂTORI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SM0377D0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BORDOȘIU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 HARGHITA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SM0382D0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PORUMBENII  MICI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 HARGHITA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SM0383D0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PORUMBENII MARI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SM0384D0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LUTIȚA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SM0386D0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OITUZ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SM0388D0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SFÂNTU GHEORGHE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SM0389D0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ILIENI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SM0391D0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BARAOLT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SM0392D0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VÂRGHIȘ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SM0393D0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BIBORȚENI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SM0396D0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BĂȚANI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SM0397D0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TUȘNAD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SM0400D0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TURIA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 HARGHITA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SM0401D0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RUGĂNEȘTI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SM0403D0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COVASNA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SM0404D0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SÂNZIENI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SM0405D0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TÂRGU SECUIESC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SM0407D0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LEMNIA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SM0408D0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BREȚCU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 HARGHITA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SM0409D0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MUGENI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 HARGHITA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SM0410D0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FELICENI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SM0411D0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ODORHEIU SECUIESC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SM0412D0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VLĂHIȚA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 HARGHITA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SM0414D0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CĂPÂLNIȚA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SM0415D1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MIERCUREA CIUC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 HARGHITA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SM0418D0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PĂULENI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 HARGHITA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SM0419D0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BĂLAN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 HARGHITA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SM0420D0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SÂNDOMINIC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SM0421D0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BRĂDEȘTI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SM0422D0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CIREȘOAIA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SM0423D0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CERDAC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SM0426D0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TÂRGU OCNA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 CONCORDIA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SM0428D0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MINTIU GHERLII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CPLCNC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SM0430D0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POIENI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SM0431D0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DĂRMĂNEȘTI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SM0436D0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VERMEȘTI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SM0438D0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SM0442D0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LUNCANI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SM0444D0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PĂDURENI BC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SM0446D0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BUHUȘI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SM0452D0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TAZLĂU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SM0458D0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STEJARU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SM0459D0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BICAZ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SM0462D0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TĂRGU NEAMȚ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MIHOC OIL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SM0462D1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VÂNĂTORI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MIHOCO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SM0464D0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ROMAN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GAZ NORD EST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SM0468D0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HÂRLĂU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GAZNEH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VSM07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DESIGN PROIECT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SM0468D1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SCOBINȚI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DESIGN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SM0469D0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DULCEȘTI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GAZ NORD EST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SM0471D0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CUCUTENI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GAZNEH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SM0475D0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CIOHORĂNI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SM0476D0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MIROSLOVEȘTI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SM0477D0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MOȚCA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PRISMA SERV COMPANY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SM0477D1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BOURENI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PRISMA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SM0478D0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TÂRGU FRUMOS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SM0479D0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PODU ILOAIEI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SM0480D2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URICANI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GAZMIR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SM0480D3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BRĂTULENI - VOROVEȘTI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GAZMIR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GAZMIR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SM0483D3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MIROSLAVA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GAZMIR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SM0485D0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FRASIN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SM0488D0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SALCEA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SM0489D0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SIMINICEA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SM0490D0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FĂLTICENI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SM0491D0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IPOTEȘTI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SM0492D0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BOSANCI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SM0493D0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SUCEAVA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SM0494D1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BOTOȘANI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SM0495D0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BUCECEA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SM0496D0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DOROHOI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SM0498D0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RĂDĂUȚI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SM0498D0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RĂDĂUȚI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NORDGR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SM0502D0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SASCUT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SM0505D0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RĂCĂCIUNI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SM0506D0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MĂGURENI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SM0506D0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MĂGURENI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MMDATA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SM0508D0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ADJUD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SM0511D2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MBM DOAGA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SM0512D0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FOCȘANI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SM0513D0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TECUCI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SM0514D0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OCOLUL SILVIC ȘENDRENI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SM0515D0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BUCIUMENI MĂNĂSTIRE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SM0516D2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MĂRĂȘEȘTI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SM0517D0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BÂRLAD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GAZ EST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SM0518D0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VASLUI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GZESTV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SM0521D0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TUDOR VLADIMIRESCU MĂNĂSTIRE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SM0522D0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SCHELA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SM0523D2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INDEPENDENȚA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SM0524D0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GALAȚI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SM0527D0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GALCO BRĂILA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SM0528D0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TICHILEȘTI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SM0529D0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BRĂILA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SM0530D0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COMSUIN BRĂILA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SM0531D1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CHISCANI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SM0532D0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ZAGNA VĂDENI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SM0533D0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NĂVODARI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SM0534D0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CONSTANȚA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SM0535D0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OVIDIU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SM0536D1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JIJILA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SM0536D2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MĂCIN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SM0536D2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MĂCIN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MACING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SM0537D0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ISACCEA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SM0539D0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NEGREȘTI OAȘ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SM0540D0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ȚAGA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SM0543D0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CĂȘEIU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SM0544D1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GHERLA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 CONCORDIA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SM0544D2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NICULA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CPLCNC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SM0548D0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CĂPÂLNA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SM0549D0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GÂLGĂU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SM0550D0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GLOD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SM0551D0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ILEANDA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SM0552D0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LEMNIU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SM0553D0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JIBOU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SM0554D0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SURDUC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SM0556D0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VALEA CHIOARULUI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SM0557D0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ȘOMCUTA MARE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SM0558D0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VĂLENII  ȘOMCUTEI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SM0559D0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SĂCĂLĂȘENI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SM0560D0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CHECHIȘ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SM0561D0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LĂPUȘEL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SM0562D0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SATULUNG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SM0563D0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CULCEA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SM0564D0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LĂSCHIA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SM0565D0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BOZÂNTA MICĂ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SM0567D0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GROȘI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SM0568D0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REMETEA CHIOARULUI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SM0569D0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FINTEUȘU MARE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SM0570D0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TÂRGU LĂPUȘ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SM0571D0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BERINȚA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SM0572D0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COPALNIC MĂNĂȘTUR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SM0573D0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BICĂU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SM0574D0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POIANA CODRULUI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SM0575D0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CICÂRLĂU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SM0576D0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SEINI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SM0577D0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APA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SM0579D0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TĂUȚII MĂGHERĂUȘ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SM0581D0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ROHIA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SM0583D0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BOTIZ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SM0586D0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MARGHITA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9E" w:rsidRPr="00787CDD" w:rsidRDefault="0077427F" w:rsidP="0072189E">
            <w:pPr>
              <w:rPr>
                <w:color w:val="000000"/>
              </w:rPr>
            </w:pPr>
            <w:r w:rsidRPr="00787CDD">
              <w:rPr>
                <w:noProof/>
                <w:color w:val="000000"/>
                <w:lang w:val="en-GB" w:eastAsia="en-GB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133350</wp:posOffset>
                  </wp:positionV>
                  <wp:extent cx="190500" cy="266700"/>
                  <wp:effectExtent l="0" t="0" r="0" b="0"/>
                  <wp:wrapNone/>
                  <wp:docPr id="14" name="TextBox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31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0"/>
            </w:tblGrid>
            <w:tr w:rsidR="0072189E" w:rsidRPr="00787CDD" w:rsidTr="0072189E">
              <w:trPr>
                <w:trHeight w:val="300"/>
                <w:tblCellSpacing w:w="0" w:type="dxa"/>
              </w:trPr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189E" w:rsidRPr="00787CDD" w:rsidRDefault="0072189E" w:rsidP="0072189E">
                  <w:pPr>
                    <w:jc w:val="center"/>
                  </w:pPr>
                  <w:r w:rsidRPr="00787CDD">
                    <w:t>EGDTGM</w:t>
                  </w:r>
                </w:p>
              </w:tc>
            </w:tr>
          </w:tbl>
          <w:p w:rsidR="0072189E" w:rsidRPr="00787CDD" w:rsidRDefault="0072189E" w:rsidP="0072189E">
            <w:pPr>
              <w:rPr>
                <w:color w:val="00000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SM0592D0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FOIENI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SM0593D0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PETREȘTI SM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SM0596D0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LECHINȚA BN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SM0598D0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FÂNTÂNELE BN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SM0599D0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CORVINEȘTI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SM0600D0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ARCALIA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SM0601D0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CRAINIMĂȚ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SM0602D0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BISTRIȚA BN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SM0603D0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BECLEAN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SM0604D0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MATEI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SM0605D0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BIDIU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SM0606D0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NUȘENI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SM0607D0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RUSU DE SUS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SM0608D0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CĂLĂRAȘI CJ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SM0609D0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FELEACU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SM0610D0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TURENI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SM0611D0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LUNCA MUREȘULUI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SM0613D1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RĂZBOIENI-CETATE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SM0617D1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OCNA MUREȘ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SM0619D0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VIIȘOARA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SM0620D0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AIUD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SM0621D0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URCA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SM0622D0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LUNA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SM0623D0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TRITENII DE JOS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SM0624D0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CÂMPIA TURZII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SM0625D0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BOLDUȚ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 CONCORDIA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SM0628D0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PATA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CPLCNC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SM0635D0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SOPOR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SM0636D0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FRATA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SM0638D0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MIRĂSLĂU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SM0639D0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DECEA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SM0641D0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VIȘINELU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SM0642D0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VALEA LARGĂ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SM0643D0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ZAU DE CÂMPIE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SM0644D0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ȘĂULIA (DE CÂMPIE)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SM0645D0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AȚÂNTIȘ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SM0646D0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LUDUȘ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SM0648D0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BOGATA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SM0649D0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SĂRMAȘU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SM0651D0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CHEȚANI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SM0652D0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CHEȚANI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SM0653D0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NOȘLAC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SM0655D0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ROȘIORI MS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SM0656D0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SÂNGER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SM0657D0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GRINDENI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SM0661D0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IDRIFAIA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SM0663D0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MICA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SM0665D0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ABUȘ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SM0667D0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CIUGUDU DE JOS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SM0668D0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PETRILACA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SM0671D0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BICHIȘ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SM0672D0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ICLĂNZEL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SM0673D0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IERNUT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SM0677D0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POMI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SM0681D0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MESTEACĂN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SM0685D0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ȘEULIA DE MUREȘ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SM0688D0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CUCERDEA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SM0689D0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COROI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SM0690D0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BLĂJEL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SM0696D0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REGHIN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SM0699D0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GORNEȘTI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SM0701D0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SM0702D0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ȘOMOȘTELNIC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SM0703D1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UNGHENI-VALEA NIRAJULUI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SM0703D2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UNGHENI-VALEA MUREȘULUI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SM0705D0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CRISTEȘTI MS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SM0708D0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CERGHID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9E" w:rsidRPr="00787CDD" w:rsidRDefault="0077427F" w:rsidP="0072189E">
            <w:pPr>
              <w:rPr>
                <w:color w:val="000000"/>
              </w:rPr>
            </w:pPr>
            <w:r w:rsidRPr="00787CDD">
              <w:rPr>
                <w:noProof/>
                <w:color w:val="000000"/>
                <w:lang w:val="en-GB" w:eastAsia="en-GB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133350</wp:posOffset>
                  </wp:positionV>
                  <wp:extent cx="190500" cy="266700"/>
                  <wp:effectExtent l="0" t="0" r="0" b="0"/>
                  <wp:wrapNone/>
                  <wp:docPr id="19" name="TextBox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36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87CDD">
              <w:rPr>
                <w:noProof/>
                <w:color w:val="000000"/>
                <w:lang w:val="en-GB" w:eastAsia="en-GB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323850</wp:posOffset>
                  </wp:positionV>
                  <wp:extent cx="190500" cy="266700"/>
                  <wp:effectExtent l="0" t="0" r="0" b="0"/>
                  <wp:wrapNone/>
                  <wp:docPr id="20" name="Text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37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87CDD">
              <w:rPr>
                <w:noProof/>
                <w:color w:val="000000"/>
                <w:lang w:val="en-GB" w:eastAsia="en-GB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514350</wp:posOffset>
                  </wp:positionV>
                  <wp:extent cx="190500" cy="266700"/>
                  <wp:effectExtent l="0" t="0" r="0" b="0"/>
                  <wp:wrapNone/>
                  <wp:docPr id="21" name="TextBox 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38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0"/>
            </w:tblGrid>
            <w:tr w:rsidR="0072189E" w:rsidRPr="00787CDD" w:rsidTr="0072189E">
              <w:trPr>
                <w:trHeight w:val="300"/>
                <w:tblCellSpacing w:w="0" w:type="dxa"/>
              </w:trPr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189E" w:rsidRPr="00787CDD" w:rsidRDefault="0072189E" w:rsidP="0072189E">
                  <w:pPr>
                    <w:jc w:val="center"/>
                  </w:pPr>
                  <w:r w:rsidRPr="00787CDD">
                    <w:t>EGDTGM</w:t>
                  </w:r>
                </w:p>
              </w:tc>
            </w:tr>
          </w:tbl>
          <w:p w:rsidR="0072189E" w:rsidRPr="00787CDD" w:rsidRDefault="0072189E" w:rsidP="0072189E">
            <w:pPr>
              <w:rPr>
                <w:color w:val="00000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SM0710D0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PETELEA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SM0718D0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ERNEI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SM0722D0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SIBIU IAS DEALUL OCNEI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SM0723D0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OCNA SIBIULUI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SM0729D0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CRISTIAN SB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SM0730D0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SADU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SM0731D0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BUNGARD SB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SM0732D0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ȘELIMBĂR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SM0733D2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TĂLMACIU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SM0735D0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TĂLMĂCEL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SM0736D0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BOIȚA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SM0737D0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ȘEICA MARE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SM0738D0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HAȘAG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SM0739D0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VESEUD SIBIU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SM0740D0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RUȘI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SM0741D0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SLIMNIC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SM0742D0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ȘURA MARE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SM0743D0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ȘURA MICA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SM0744D0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AXENTE SEVER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SM0745D0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ȚAPU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SM0746D0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MOHU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SM0747D0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VEȘTEM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SM0748D0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ALĂMOR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SM0749D0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LOAMNEȘ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SM0757D0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CENADE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SM0758D0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ȘOROȘTIN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SM0759D0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AGÂRBICIU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SM0761D0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RUȘCIORI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SM0763D0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ALȚÎNA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SM0764D0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NOCRICH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SM0765D0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NOU SĂSESC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SM0766D2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FĂGĂRAȘ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SM0767D0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VESEUD AGNITA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SM0769D0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CALBOR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SM0770D0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HÂRSENI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SM0781D0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COVEȘ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SM0782D0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AGNITA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SM0786D0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CINCU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SM0787D0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BÂRGHIȘ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SM0789D0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VĂRD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SM0790D0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MARPOD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SM0791D0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HOSMAN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SM0792D0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ILIMBAV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SM0793D0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SĂSĂUȘ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SM0794D0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NOUL ROMÂN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SM0796D0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SĂCĂDATE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SM0797D0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DAIA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SM0798D0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ROȘIA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SM0799D0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CAȘOLȚ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SM0801D0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BRADU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SM0802D1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AVRIG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SM0805D0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TURNU ROȘU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SM0807D0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SÂMBĂTA DE SUS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SM0808D0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MĂNĂSTIREA  SÂMBĂTA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SM0809D0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VIȘTEA DE JOS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SM0810D0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DRĂGUȘ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SM0811D0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UCEA DE JOS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SM0812D0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UCEA DE SUS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SM0813D0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CÂRȚA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SM0814D0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ARPAȘU DE JOS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SM0815D0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CÂRȚIȘOARA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SM0816D0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ARPAȘU DE SUS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SM0817D2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VICTORIA - CARTIER SUMERNA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SM0818D0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VICTORIA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SM0819D1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MÂRȘA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SM0823D0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NADEȘ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SM0825D0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CHENDU VALEA NIRAJULUI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SM0828D0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FÂNTÂNELE MS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SM0830D0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GHINDARI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SM0831D0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TREI SATE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SM0832D0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CHIBED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SM0833D0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SOVATA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SM0834D0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HETIUR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SM0838D1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DANEȘ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SM0840D0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SIGHIȘOARA III (BOIU)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SM0841D0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TÂRNĂVENI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SM0847D0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CETATEA DE BALTĂ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SM0848D0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JIDVEI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SM0849D0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JIDVEI II BĂLCACIU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SM0850D0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ȘONA AB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SM0851D0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LUNCA TÂRNAVEI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SM0852D0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SÂNCEL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SM0853D0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BLAJ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SM0854D0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BAZNA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SM0855D0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VELȚ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SM0862D1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COPȘA MICĂ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SM0862D4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ROMBAT COPȘA MICĂ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VSM19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MEGACONSTRUCT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SM0866D1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TÂRLUNGENI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MEGCST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SM0867D2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LUBRIFIN BRAȘOV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SM0868D0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ZERIND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SM0869D0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MEDGIDIA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 CONCORDIA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SM0870D0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NĂSĂUD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CPLCNC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 CONCORDIA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SM0871D0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COJOCNA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CPLCNC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SM0872D0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VOLUNTARI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VSM19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MEGACONSTRUCT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SM0872D1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AFUMAȚI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MEGCST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SM0875D0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BERCENI PH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SM0876D0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RACOVITA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SM0877D1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GURA ȘUȚII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SM0877D2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GURA ȘUȚII-GĂEȘTI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SM0881D0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ȘAG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SM0882D0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LANCRĂM I HORIA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SM0884D0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HĂLĂUCEȘTI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SM0886D0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LEȚCANI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SM0889D0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ORLAT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SM0890D0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CLEJA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SM0891D0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NICOLAE BĂLCESCU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SM0892D0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SĂSCIORI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SM0893D0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MIREȘU MARE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SM0894D0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COȘTEIU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GAZ EST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SM0896D0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MUNTENII DE JOS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GZESTV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SM0897D0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REDIU IS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VSM09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SM0900D1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CET ORADEA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DISTVO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VSM09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SM0900D2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ORADEA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DISTVO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SM0903D0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SEBEȘU DE SUS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SM0904D0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PELIȘOR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SM0906D0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AMARA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PROGAZ  P&amp;D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SM0907D0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BERCENI IF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PROGAZ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SM0908D0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CORNEȘTI II CRIVĂȚU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SM0911D0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CEFIN (IVECO) CHIAJNA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SM0912D0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MĂDĂRAȘ BH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SM0913D0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CRISTEȘTI IS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SM0914D0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ȘIMAND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SM0915D0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INEU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SM0916D0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SANTĂUL MIC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SM0917D0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ODOREU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SM0918D0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DOMNEȘTI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SM0919D1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TULCEA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SM0919D1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TULCEA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TULCGZ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GAZ EST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SM0920D0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HUȘI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GZESTV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SM0922D0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SNAGOV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  <w:rPr>
                <w:color w:val="000000"/>
              </w:rPr>
            </w:pPr>
            <w:r w:rsidRPr="00787CDD">
              <w:rPr>
                <w:color w:val="000000"/>
              </w:rPr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SM0923D0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GRĂDINARI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PETRLD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SM0924D0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ORBENI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CORDUN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SM0925D0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SĂBĂOANI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CORDGZ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SM0928D0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ȚĂNDĂREI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SM0929D0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IANCULEȘTI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 CONCORDIA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SM0930D0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MIRȘID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CPLCNC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SM0931D0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CARTOGATE GROUP CĂȚELU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SM0934D0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CARACAL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SM0936D0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CHIZĂTĂU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 HARGHITA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SM0937D2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SÂNCRĂIENI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SM0938D0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RUCĂR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SM0939D0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PODOLENI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SM0941D0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BRĂNEȘTI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SM0942D0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SÂNTANDREI HD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SM0943D0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VETIȘ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SM0947D2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SLATINA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WIROM GAS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SM0948D0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ALEXANDRIA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WIROMB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SM0950D0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LIEȘTI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SM0952D0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ȘINCA NOUĂ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SM0953D0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ULMENI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 CONCORDIA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SM0954D0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BENESAT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CPLCNC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AMARAD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SM0955D0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ȘIMLEU SILVANIEI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AMRDAR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CORDUN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SM0957D0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SIMIONEȘTI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CORDGZ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CORDUN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SM0957D1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SIMIONEȘTI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CORDGZ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 CONCORDIA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SM0958D0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VÂLCELE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CPLCNC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SM0959D0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PARC INDUSTRIAL VIDRASĂU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SM0960D0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GODINEȘTI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SM0961D0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SIRET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WIROM GAS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SM0962D0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OLTENIȚA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WIROMB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SM0963D0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CORNEȘTI GJ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SM0964D0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COLONEȘTI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SM0965D0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RECEA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SM0966D0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OLTEȚ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VSM27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VEGA 93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SM0968D0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IVEȘTI (VEGA 93)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VEGA93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SM0969D0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RĂHĂU RAPEL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 CONCORDIA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SM0970D0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MOLDOVENEȘTI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CPLCNC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  <w:rPr>
                <w:color w:val="000000"/>
              </w:rPr>
            </w:pPr>
            <w:r w:rsidRPr="00787CDD">
              <w:rPr>
                <w:color w:val="000000"/>
              </w:rPr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SM0971D0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ABRĂMUȚ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PETRLD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SM0974D0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MIHAIL KOGĂLNICEANU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VSM27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VEGA 93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SM0980D0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MATCA (VEGA 93)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VEGA93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 CONCORDIA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SM0981D0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FIZEȘU GHERLII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CPLCNC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SM0982D0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VALEA MARIEI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SM0983D0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ZIMNICEA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 HARGHITA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SM0985D0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MISENTEA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EURO SEVEN INDUSTRY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SM0986D0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BOLINTIN DEAL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EURSVN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SM0988D0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VINȚU DE JOS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SM0989D0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PIONEER HI-BREAD SEEDS AGRO GĂNEASA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SM0992D0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SIGHETU MARMAȚIEI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SM0992D0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SIGHETU MARMAȚIEI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BERGSG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SM0993D0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MOTRU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SM0994D0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MĂTĂSARI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SM0997D0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HORIA AR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SM0998D0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CARTIER SIRET GALAȚI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 HARGHITA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SM1000D0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GHEORGHIENI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SM1002D0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COGEALAC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OLIGOPOL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SM1003D0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MICFALĂU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OLIGPL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SM1004D0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PORTLAND CHIAJNA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SM1005D0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STÂLPENI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SM1006D0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LELEȘTI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SM1008D0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CĂRANI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OLIGOPOL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SM1010D0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FELDIOARA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OLIGPL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SM1011D0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GRAELLS  PREJMER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VSM19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MEGACONSTRUCT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SM1012D0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LEHLIU GARĂ-DOR MĂRUNT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MEGCST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SM1013D0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FETEȘTI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 HARGHITA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SM1014D0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BANCU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SM1017D0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CRIZBAV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GAZ EST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SM1019D0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COSTEȘTI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GZESTV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SM1020D0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SÂNANDREI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SM1020D1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SIRD SÂNANDREI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TIMGAZ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SM1021D0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UTVIN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TIMGZB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SM1023D0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RUDENI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SM1024D0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TÂRGU FRUMOS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 HARGHITA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SM1025D0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IZVORU MUREȘULUI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 HARGHITA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SM1026D0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SÂNMARTIN HG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SM1027D0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ION NECULCE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SM1028D0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SĂCĂLAZ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SM1030D0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SĂLIȘTE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SM1032D0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VINGA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SM1033D0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PECICA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SM1035D0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CURTUIȘENI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SM1035D1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VĂȘAD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SM1037D0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MISCHII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SM1038D0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MOHU II EMILIAN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 CONCORDIA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SM1039D0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SIC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CPLCNC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SM1041D0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SEBEȘU DE JOS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SM1045D0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BOTORCA CONSUMATORI DIVERȘI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WIROM GAS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SM1047D0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GIURGIU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WIROMB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SM1049D0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ȘELIMBĂR II EPURARE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SM1051D0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JILAVA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SM1053D0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PODARI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SM1056D0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MEDIEȘU AURIT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SM1058D0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DROBETA-TURNU SEVERIN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SM1058D0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DROBETA-TURNU SEVERIN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MEHEDG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SM1062D0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VĂCĂREȘTI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SM1072D0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ȘTEFĂNEȘTII DE JOS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PRISMA SERV COMPANY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SM1075D0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BĂLȚAȚI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PRISMA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SM1076D0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NUCET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SM1078D0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MUNTENI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  <w:rPr>
                <w:color w:val="000000"/>
              </w:rPr>
            </w:pPr>
            <w:r w:rsidRPr="00787CDD">
              <w:rPr>
                <w:color w:val="000000"/>
              </w:rPr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SM1080D0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C2 PITEȘTI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PETRLD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SM1081D0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TĂȘNAD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 CONCORDIA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SM1083D0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CULCIU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CPLCNC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EURO SEVEN INDUSTRY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SM1086D0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JOIȚA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EURSVN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VSM07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DESIGN PROIECT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SM1087D0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BUTEA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DESIGN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SM1088D0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PODU DÂMBOVIȚEI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SM1089D0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SCHITU GOLEȘTI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  <w:rPr>
                <w:color w:val="000000"/>
              </w:rPr>
            </w:pPr>
            <w:r w:rsidRPr="00787CDD">
              <w:rPr>
                <w:color w:val="000000"/>
              </w:rPr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SM1092D0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CĂRANI-PETROM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PETRLD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 CONCORDIA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SM1095D0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ARDUD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CPLCNC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MIHOC OIL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SM1097D0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TĂMĂȘENI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MIHOCO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SM1099D0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GLODEANU - SILIȘTEA (CASOTA)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SM1100D0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TĂMĂȘEU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SM1102D0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CODLEA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SM1103D0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PLOIEȘTI - PARC INDUSTRIAL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SM1104D0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DOMNEȘTI AG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SM1107D0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MACEA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PRISMA SERV COMPANY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SM1108D0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DUMBRAVA ROȘIE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PRISMA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GAZMIR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SM1109D0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PANCIU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GAZMIR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GAZMIR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SM1110D0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ODOBEȘTI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GAZMIR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SM1111D0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VIDELE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SM1112D0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URLAȚI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SM1113D0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POIANA STICLĂRIEI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GAZ EST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SM1114D0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CHIȚCANI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GZESTV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SM1116D0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HĂLCHIU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SM1118D0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ROMSUINTEST NICULEȘTI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 CONCORDIA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SM1122D0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RECEA CEMACON SĂLAJ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CPLCNC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SM1123D0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ARICEȘTI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SM1124D0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LANCRĂM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SM1126D0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CÂMPULUNG MOLDOVENESC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SM1126D0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CÂMPULUNG MOLDOVENESC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TENGAD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PRISMA SERV COMPANY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SM1127D0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ROZNOV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PRISMA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SM1128D0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MEDIEȘU AURIT III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SM1129D0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PERIȘORU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SM1130D0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SĂLCIOARA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TEHNOLOGICA RADION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SM1131D0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BUDEASA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RADION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TEHNOLOGICA RADION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SM1132D0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OARJA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RADION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SM1133D0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CERNICA II (BĂLĂCEANCA)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SM1135D0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BRAȘOV IV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SM1136D0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POȘTA CÂLNĂU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SM1138D0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CIULNIȚA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SM1139D0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MOIECIU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 CONCORDIA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SM1140D0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PERICEI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CPLCNC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SM1141D0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ȚÂNȚĂRENI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  <w:rPr>
                <w:color w:val="000000"/>
              </w:rPr>
            </w:pPr>
            <w:r w:rsidRPr="00787CDD">
              <w:rPr>
                <w:color w:val="000000"/>
              </w:rPr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SM1143D0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FOENI-PETROM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PETRLD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  <w:rPr>
                <w:color w:val="000000"/>
              </w:rPr>
            </w:pPr>
            <w:r w:rsidRPr="00787CDD">
              <w:rPr>
                <w:color w:val="000000"/>
              </w:rPr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SM1145D0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DEPARAȚI HÂRLEȘTI PETROM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PETRLD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SNGN ROMGAZ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SM1146D0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GHERCEȘTI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RGZDST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SM1147D0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MĂGURA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SM1148D0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CĂLĂREȚI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GAZ EST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SM1151D0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TUTOVA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GZESTV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GAZMIR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SM1152D0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CHIRNOGI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GAZMIR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SM1154D0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NĂDLAC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SM1159D0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DAIA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SM1160D0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TĂLMĂCEL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SM1161D0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AUREL VLAICU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WIROM GAS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SM1162D0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CORABIA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WIROMB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PRISMA SERV COMPANY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SM1164D0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RĂCHITENI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PRISMA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  <w:rPr>
                <w:color w:val="000000"/>
              </w:rPr>
            </w:pPr>
            <w:r w:rsidRPr="00787CDD">
              <w:rPr>
                <w:color w:val="000000"/>
              </w:rPr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OMV PETROM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SM1165D0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DEPOZIT 160 VIDELE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PETRLD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SM1166D0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TURCENI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SM1169D0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SÂNGEORGIU DE PĂDURE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GAZ NORD EST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SM1173D0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FRUMUSICA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GAZNEH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SM1174D0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BUCOVĂȚ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VSM19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MEGACONSTRUCT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SM1178D0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COȘERENI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MEGCST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SM1179D0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ȘTEFAN VODĂ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SM1180D0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BALAUSERI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TIMGAZ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SM1182D0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PANTASESTI-SCANDIC DISTILLERIES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TIMGZB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PRISMA SERV COMPANY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SM1205D0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PĂTRĂUȚI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PRISMA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VSM07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DESIGN PROIECT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SM1209D0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MIRCEȘTI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DESIGN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VSM13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GAZ NORD EST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SM1211D0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BALȘ-BOURENI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GAZNEH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 CONCORDIA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SM1214D0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URIU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CPLCNC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SM1215D0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CERTEZE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SM1223D0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ȘERBĂNEȘTI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SM1224D0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OLTENI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SM1226D0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BRĂDEȘTI DJ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GAZ EST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SM1229D0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DELENI VS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GZESTV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 CONCORDIA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SM1230D0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SOMEȘ ODORHEI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CPLCNC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SM1231D0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LUMINA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SM1232D0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DRAGALINA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SM1233D0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PERIȘ IF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SM1234D0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MITRENI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SM1236D0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PÂNCOTA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 VEST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SM1237D0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SĂULEȘTI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GAZVST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GAZ EST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SM1238D0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ROȘIEȘTI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GZESTV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SM1239D0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BUCIUMENI DB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SM1240D0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ȘOARD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SM1242D0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LEREȘTI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SM1243D0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MIHĂEȘTI AG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SM1244D0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ALBEȘTI DE ARGEȘ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SM1245D0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ALBOTA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SM1247D0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ROATA DE JOS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SM1247D0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ROATA DE JOS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INSCON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 HARGHITA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SM1249D0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COZMENI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HARGAZ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GAZ EST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SM1250D0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NEGREȘTI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GZESTV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SM1252D0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BOBICEȘTI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VSM02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AMARAD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SM1253D0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CRASNA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AMRDAR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SM1255D0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SLĂTIOARA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TEHNOLOGICA RADION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SM1258D0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POIANA LACULUI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RADION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CORDUN GAZ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SM1259D0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HORIA NT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CORDGZ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SM1261D0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MOȘNIȚA NOUĂ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SM1267D0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RÂȘNOV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PREMIER ENERGY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SM1269D0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CHIUZA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PTRMDG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VSM19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MEGACONSTRUCT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SM1272D0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ȘIRNA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MEGCST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SM1282D0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AGHIREȘU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SM0171D1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URZICENI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SM0171D2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URZICENI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SM0110D0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PĂULEȘTI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SM0130D2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PLOIEȘTI NORD COLONIE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SM0045D0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BRAȘOV III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SM0047D0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BRAȘOV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SM0866D0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BRAȘOV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SM0143D0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BUCIUMENI IF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SM0144D0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BUCUREȘTI 16 FEBRUARIE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SM0149D0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CHIAJNA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SM0151D0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BUCUREȘTI CET VEST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SM0157D0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BUCUREȘTI TITAN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SM0158D0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BUCUREȘTI ZONA ICME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SM0168D0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BUCUREȘTI TUNARI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SM0252D0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MĂGURELE BUCUREȘTI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SM0109D0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PLOIEȘTI KM 65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SM0125D0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PLOIEȘTI VEST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SM0131D1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TELEAJEN MATIZOL ȘI UZTEL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SM0131D2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TELEAJEN INDUSTRIE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SM0077D3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FIENI-ZONA PUCIOASA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SM0105D0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RĂZVAD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SM0194D0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PĂPUCEȘTI-LĂUNELE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SM0221D0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PITEȘTI SUD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SM0417D0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BASCOV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SM0207D5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CRAIOVIȚA NOUĂ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SM0208D0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CRAIOVA SUD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SM0209D2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FORD CRAIOVA CASNICI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SM0083D0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AVICOLA TG. JIU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SM0191D3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EUROTECROM BÂRSEȘTI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SM0196D0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TÂRGU JIU DRĂGOIENI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SM0197D0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VĂDENI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DISTRIGAZ SUD RETELE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SM0203D0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BĂLEȘTI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DISTSR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SM0278D0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ALBA IULIA I - PORȚELANUL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SM0279D0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ALBA IULIA II - BĂRĂBANȚ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SM0299D0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ALBA IULIA III - MICEȘTI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SM0443D0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BACĂU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SM0507D2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BACĂU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SM0214D0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BAIA MARE III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SM0566D1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BAIA MARE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SM0566D2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BAIA MARE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SM0626D0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BOIAN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SM0627D0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HODĂI BOIAN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SM0588D1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CAREI III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9E" w:rsidRPr="00787CDD" w:rsidRDefault="0077427F" w:rsidP="0072189E">
            <w:pPr>
              <w:rPr>
                <w:color w:val="000000"/>
              </w:rPr>
            </w:pPr>
            <w:r w:rsidRPr="00787CDD">
              <w:rPr>
                <w:noProof/>
                <w:color w:val="000000"/>
                <w:lang w:val="en-GB" w:eastAsia="en-GB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133350</wp:posOffset>
                  </wp:positionV>
                  <wp:extent cx="190500" cy="266700"/>
                  <wp:effectExtent l="0" t="0" r="0" b="0"/>
                  <wp:wrapNone/>
                  <wp:docPr id="17" name="TextBox 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34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0"/>
            </w:tblGrid>
            <w:tr w:rsidR="0072189E" w:rsidRPr="00787CDD" w:rsidTr="0072189E">
              <w:trPr>
                <w:trHeight w:val="300"/>
                <w:tblCellSpacing w:w="0" w:type="dxa"/>
              </w:trPr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189E" w:rsidRPr="00787CDD" w:rsidRDefault="0072189E" w:rsidP="0072189E">
                  <w:pPr>
                    <w:jc w:val="center"/>
                  </w:pPr>
                  <w:r w:rsidRPr="00787CDD">
                    <w:t>EGDTGM</w:t>
                  </w:r>
                </w:p>
              </w:tc>
            </w:tr>
          </w:tbl>
          <w:p w:rsidR="0072189E" w:rsidRPr="00787CDD" w:rsidRDefault="0072189E" w:rsidP="0072189E">
            <w:pPr>
              <w:rPr>
                <w:color w:val="00000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SM0589D0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CAREI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SM1271D0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CAREI V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SM0630D0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CEANU MARE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SM0631D0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CEANU MARE - CĂTUN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SM0706D0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CERGHIZEL I GRUI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SM0707D0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CERGHIZEL II TĂU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9E" w:rsidRPr="00787CDD" w:rsidRDefault="0077427F" w:rsidP="0072189E">
            <w:pPr>
              <w:rPr>
                <w:color w:val="000000"/>
              </w:rPr>
            </w:pPr>
            <w:r w:rsidRPr="00787CDD">
              <w:rPr>
                <w:noProof/>
                <w:color w:val="000000"/>
                <w:lang w:val="en-GB" w:eastAsia="en-GB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323850</wp:posOffset>
                  </wp:positionV>
                  <wp:extent cx="190500" cy="266700"/>
                  <wp:effectExtent l="0" t="0" r="0" b="0"/>
                  <wp:wrapNone/>
                  <wp:docPr id="13" name="TextBox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30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87CDD">
              <w:rPr>
                <w:noProof/>
                <w:color w:val="000000"/>
                <w:lang w:val="en-GB" w:eastAsia="en-GB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133350</wp:posOffset>
                  </wp:positionV>
                  <wp:extent cx="190500" cy="266700"/>
                  <wp:effectExtent l="0" t="0" r="0" b="0"/>
                  <wp:wrapNone/>
                  <wp:docPr id="18" name="TextBox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Box 35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0"/>
            </w:tblGrid>
            <w:tr w:rsidR="0072189E" w:rsidRPr="00787CDD" w:rsidTr="0072189E">
              <w:trPr>
                <w:trHeight w:val="300"/>
                <w:tblCellSpacing w:w="0" w:type="dxa"/>
              </w:trPr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189E" w:rsidRPr="00787CDD" w:rsidRDefault="0072189E" w:rsidP="0072189E">
                  <w:pPr>
                    <w:jc w:val="center"/>
                  </w:pPr>
                  <w:r w:rsidRPr="00787CDD">
                    <w:t>EGDTGM</w:t>
                  </w:r>
                </w:p>
              </w:tc>
            </w:tr>
          </w:tbl>
          <w:p w:rsidR="0072189E" w:rsidRPr="00787CDD" w:rsidRDefault="0072189E" w:rsidP="0072189E">
            <w:pPr>
              <w:rPr>
                <w:color w:val="00000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SM0312D0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ALCOA CHIȘINEU-CRIȘ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SM0356D0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MARICOM CHIȘINEU-CRIȘ III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SM0357D0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CHIȘINEU-CRIȘ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SM0726D0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CISNĂDIE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SM0727D0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CISNĂDIE II (SEVIȘ)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SM1220D0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CISNĂDIE III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SM0629D0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CLUJ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SM0637D0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CLUJ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SM1170D0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GILĂU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SM0247D0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CORNĂȚEL MOARA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SM0795D0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CORNĂȚEL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SM0545D0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DEJ I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SM0546D1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DEJ II ORAȘ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SM0546D2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DEJ II INDUSTRIE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SM0662D0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GĂNEȘTI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SM0664D0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GĂNEȘTI -SEUCA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SM0486D0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GURA HUMORULUI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SM0487D0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GURA HUMORULUI IZVORU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SM0633D0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IACOBENI MOARA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SM0634D0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IACOBENI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SM0482D0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IAȘI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SM0483D1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IAȘI II FORTUS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SM0857D0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MEDIAȘ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SM0858D0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MEDIAȘ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SM0132D0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MIERCUREA SIBIULUI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SM0369D0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MIERCUREA  SIBIULUI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SM0437D0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MOINEȘTI II VĂSĂIEȘTI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SM0440D0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MOINEȘTI I DEALU MARE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SM0295D0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ORĂȘTIE I CHIMICĂ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SM0296D0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ORĂȘTIE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SM0473D0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PAȘCANI I SODOMENI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SM0474D0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PAȘCANI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SM0453D0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PIATRA NEAMȚ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SM0454D0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PIATRA NEAMȚ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SM1137D0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PIATRA NEAMȚ III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SM0594D0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PIȘCOLȚ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SM1085D0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PIȘCOLȚ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SM0578D0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SĂSAR II (RECEA)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SM0582D0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SĂSAR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SM0585D1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SATU MARE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SM0585D2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SATU MARE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SM0898D0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SATU MARE III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SM0448D4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SĂVINEȘTI DIVERȘI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SM0448D5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SĂVINEȘTI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SM0720D0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SIBIU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SM0721D0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SIBIU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SM0921D0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SIBIU III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SM0835D0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SIGHIȘOARA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SM0836D0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SIGHIȘOARA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SM0424D0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SLĂNIC MOLDOVA-SAT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SM0425D0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SLĂNIC MOLDOVA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SM0676D3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TÂRGU MUREȘ I AZOMUREȘ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SM0679D0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TÂRGU MUREȘ II CORUNCA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SM0680D0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TÂRGU MUREȘ III SÂNGEORGIU DE MUREȘ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SM0684D0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TARGU MURES IV FOTO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SM0859D0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TÂRNAVA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SM0865D0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TÂRNAVA ȘOMARD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SM0334D0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TIMIȘOARA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SM0338D0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TIMIȘOARA III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SM1168D0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DUMBRĂVIȚA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SM0615D0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TURDA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SM0640D0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TURDA - COPĂCENI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SM0349D0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ARAD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SM1268D0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ARAD IV (CARTIER GRĂDIȘTE)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SM0555D0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ZALĂU 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SM1270D0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ZALĂU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SM0271D0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BUCERDEA GRÂNOASĂ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SM0272D0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CRĂCIUNELU DE JOS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SM0455D0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BISTRIȚA NT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SM1052D0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VADURI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SM0432D1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COMĂNEȘTI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SM1156D0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COMĂNEȘTI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EXTRAS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EXTRAS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PM0028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URZICENI EXTRAS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DEPRGZ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OSI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3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EXTRAS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EXTRAS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PM0039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BĂLĂCEANCA EXTRAS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DEPRGZ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OSI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3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EXTRAS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EXTRAS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PM0040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BUTIMANU EXTRAS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DEPRGZ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OSI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3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EXTRAS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EXTRAS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PM0225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SĂRMAȘ EXTRAS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DEPRGZ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OSI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3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EXTRAS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EXTRAS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PM0275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STAȚIA CENTRALĂ GHERCEȘTI EXTR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DEPRGZ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OSI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3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EXTRAS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EXTRAS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VPA076A0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BOTORCA  REFULARE (CETATE)-EXT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DEPRGZ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OSI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3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MEDIEȘU AURIT – ISACCEA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MEDIEȘU AURIT – ISACCEA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PM0106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ISACCEA IMPORT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UKRTGS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OSTA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1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MEDIEȘU AURIT – ISACCEA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MEDIEȘU AURIT – ISACCEA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PM0113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MEDIEȘU AURIT IMPORT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UKRTGS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OSTA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1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MEDIEȘU AURIT – ISACCEA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MEDIEȘU AURIT – ISACCEA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VPA0278A0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ISACCEA 1 IMPORT RO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UKRTGS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OSTA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1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ISACCEA 2,3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ISACCEA 2,3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PM0279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ISACCEA 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UKRTGS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OSTA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1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ISACCEA 2,3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VPM06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ISACCEA 2,3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PM0280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ISACCEA 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UKRTGS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OSTA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1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ÎNMAGAZINAT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ÎNMAGAZINAT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SM1064D0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URZICENI ÎNMAGAZINAT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DEPRGZ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OSI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3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ÎNMAGAZINAT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ÎNMAGAZINAT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SM1065D0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BĂLĂCEANCA ÎNMAGAZINAT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DEPRGZ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OSI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3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ÎNMAGAZINAT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ÎNMAGAZINAT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SM1066D0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BUTIMANU ÎNMAGAZINAT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DEPRGZ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OSI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3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ÎNMAGAZINAT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ÎNMAGAZINAT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SM1070D0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SĂRMAȘ ÎNMAGAZINAT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DEPRGZ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OSI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3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ÎNMAGAZINAT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VSM01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ROMGAZ ÎNMAGAZINAT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SM1142D0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STAȚIA CENTRALĂ GHERCEȘTI ÎNMAGAZINAT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DEPRGZ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OSI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3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VSM29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NEGRU VODĂ 2,3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VSM29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NEGRU VODĂ 2,3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SM1279D0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 NEGRU VODĂ 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BULGAR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OSTA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1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VSM29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NEGRU VODĂ 2,3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VSM29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NEGRU VODĂ 2,3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SM1280D0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 NEGRU VODĂ 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BULGAR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OSTA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1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SM1181D0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GIDAZI BRADESTI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SM1181D0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GIDAZI BRADESTI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GIDAZI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SM1183D0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CRAMELE RECAS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SM1183D0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CRAMELE RECAS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CRAREC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SM1186D0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YILDIZ ENTEGRE ROMANIA OARJA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SM1186D0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YILDIZ ENTEGRE ROMANIA OARJA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YILDIZ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SM1188D0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ASPHADIF SALVA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SM1188D0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ASPHADIF SALVA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ASPHAD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SM1189D0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ALU MENZIKEN MEDIESU AURIT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SM1189D0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ALU MENZIKEN MEDIESU AURIT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MENZIK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VSM35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COMPLEXUL ENERGETIC OLTENIA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SM1190D0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CET TURCENI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CXENCR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SM1191D0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SILNEF METAL CASTING CODLEA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SM1191D0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SILNEF METAL CASTING CODLEA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SILNEF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SAGEM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SM1192D0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SAGEM CUCORANI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SAGEMR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VSM47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VANBET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SM1193D0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VANBET STRAMTURA MITOC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VANBET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SM1184D0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CRISTUR HD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VSM16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GAZ EST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SM1185D0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GARA BANCA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GZESTV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VSM19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MEGACONSTRUCT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SM1187D0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PIELESTI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MEGCST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VSM48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SNGN ROMGAZ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SM1194D0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GHERCESTI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RGZDST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SM1265D0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LIVEZI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SM-SD001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Sisteme de distribuție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VSM10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DELGAZ GRID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SM1273D0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TURDAS II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EGDTGM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OSD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5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SM0445D0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SC OLYMPUS SPEDITION LIVEZI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SM0445D0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 xml:space="preserve">SC OLYMPUS SPEDITION LIVEZI 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OLYSPE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  <w:tr w:rsidR="0072189E" w:rsidRPr="00787CDD" w:rsidTr="00315C28"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SM-CF001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Clienți finali racordați direct la SNT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SM1228D0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TEST PRIMA MILISAUTI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SM1228D0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SC TEST PRIMA MILISAUTI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TESTPR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CD</w:t>
            </w:r>
            <w:r w:rsidR="00B32B29">
              <w:t xml:space="preserve"> 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89E" w:rsidRPr="00787CDD" w:rsidRDefault="0072189E" w:rsidP="0072189E">
            <w:pPr>
              <w:jc w:val="center"/>
            </w:pPr>
            <w:r w:rsidRPr="00787CDD">
              <w:t>2</w:t>
            </w:r>
          </w:p>
        </w:tc>
      </w:tr>
    </w:tbl>
    <w:p w:rsidR="00144F6E" w:rsidRPr="00787CDD" w:rsidRDefault="00144F6E" w:rsidP="00144F6E">
      <w:pPr>
        <w:spacing w:line="360" w:lineRule="auto"/>
        <w:rPr>
          <w:b/>
          <w:bCs/>
          <w:color w:val="000000"/>
          <w:lang w:val="ro-RO" w:eastAsia="ro-RO"/>
        </w:rPr>
      </w:pPr>
    </w:p>
    <w:p w:rsidR="000933E4" w:rsidRPr="00787CDD" w:rsidRDefault="000933E4" w:rsidP="00173C07">
      <w:pPr>
        <w:spacing w:line="360" w:lineRule="auto"/>
        <w:jc w:val="center"/>
        <w:rPr>
          <w:b/>
          <w:bCs/>
          <w:color w:val="000000"/>
          <w:lang w:val="ro-RO" w:eastAsia="ro-RO"/>
        </w:rPr>
      </w:pPr>
    </w:p>
    <w:p w:rsidR="000933E4" w:rsidRPr="00787CDD" w:rsidRDefault="000933E4" w:rsidP="00173C07">
      <w:pPr>
        <w:spacing w:line="360" w:lineRule="auto"/>
        <w:jc w:val="center"/>
        <w:rPr>
          <w:b/>
          <w:bCs/>
          <w:color w:val="000000"/>
          <w:lang w:val="ro-RO" w:eastAsia="ro-RO"/>
        </w:rPr>
      </w:pPr>
    </w:p>
    <w:p w:rsidR="000933E4" w:rsidRPr="00787CDD" w:rsidRDefault="000933E4" w:rsidP="00173C07">
      <w:pPr>
        <w:spacing w:line="360" w:lineRule="auto"/>
        <w:jc w:val="center"/>
        <w:rPr>
          <w:b/>
          <w:bCs/>
          <w:color w:val="000000"/>
          <w:lang w:val="ro-RO" w:eastAsia="ro-RO"/>
        </w:rPr>
      </w:pPr>
    </w:p>
    <w:p w:rsidR="000933E4" w:rsidRPr="00787CDD" w:rsidRDefault="000933E4" w:rsidP="00173C07">
      <w:pPr>
        <w:spacing w:line="360" w:lineRule="auto"/>
        <w:jc w:val="center"/>
        <w:rPr>
          <w:b/>
          <w:bCs/>
          <w:color w:val="000000"/>
          <w:lang w:val="ro-RO" w:eastAsia="ro-RO"/>
        </w:rPr>
      </w:pPr>
    </w:p>
    <w:p w:rsidR="00173C07" w:rsidRPr="00787CDD" w:rsidRDefault="00173C07" w:rsidP="00173C07">
      <w:pPr>
        <w:spacing w:line="360" w:lineRule="auto"/>
        <w:rPr>
          <w:b/>
          <w:lang w:val="ro-RO"/>
        </w:rPr>
      </w:pPr>
    </w:p>
    <w:p w:rsidR="00173C07" w:rsidRPr="00787CDD" w:rsidRDefault="00173C07" w:rsidP="00173C07">
      <w:pPr>
        <w:spacing w:line="360" w:lineRule="auto"/>
        <w:rPr>
          <w:b/>
          <w:lang w:val="ro-RO"/>
        </w:rPr>
      </w:pPr>
    </w:p>
    <w:sectPr w:rsidR="00173C07" w:rsidRPr="00787CDD" w:rsidSect="002F3E3E">
      <w:pgSz w:w="16840" w:h="11907" w:orient="landscape" w:code="9"/>
      <w:pgMar w:top="720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A1B" w:rsidRDefault="00B35A1B" w:rsidP="000462FF">
      <w:r>
        <w:separator/>
      </w:r>
    </w:p>
  </w:endnote>
  <w:endnote w:type="continuationSeparator" w:id="0">
    <w:p w:rsidR="00B35A1B" w:rsidRDefault="00B35A1B" w:rsidP="00046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08C" w:rsidRDefault="00DF30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08C" w:rsidRDefault="00DF30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08C" w:rsidRDefault="00DF30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A1B" w:rsidRDefault="00B35A1B" w:rsidP="000462FF">
      <w:r>
        <w:separator/>
      </w:r>
    </w:p>
  </w:footnote>
  <w:footnote w:type="continuationSeparator" w:id="0">
    <w:p w:rsidR="00B35A1B" w:rsidRDefault="00B35A1B" w:rsidP="00046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08C" w:rsidRDefault="00DF30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08C" w:rsidRDefault="00DF30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08C" w:rsidRDefault="00DF30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75E6B"/>
    <w:multiLevelType w:val="hybridMultilevel"/>
    <w:tmpl w:val="F2322F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B1ACA"/>
    <w:multiLevelType w:val="hybridMultilevel"/>
    <w:tmpl w:val="F8A204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3607C8"/>
    <w:multiLevelType w:val="hybridMultilevel"/>
    <w:tmpl w:val="47841DAE"/>
    <w:lvl w:ilvl="0" w:tplc="85E2A434">
      <w:start w:val="1"/>
      <w:numFmt w:val="upperRoman"/>
      <w:lvlText w:val="Art. %1. -"/>
      <w:lvlJc w:val="left"/>
      <w:pPr>
        <w:ind w:left="1428" w:hanging="360"/>
      </w:pPr>
      <w:rPr>
        <w:rFonts w:ascii="Times New Roman" w:hAnsi="Times New Roman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44412E55"/>
    <w:multiLevelType w:val="hybridMultilevel"/>
    <w:tmpl w:val="414C60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C71F1B"/>
    <w:multiLevelType w:val="hybridMultilevel"/>
    <w:tmpl w:val="761C76F0"/>
    <w:lvl w:ilvl="0" w:tplc="743A46C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D7E1999"/>
    <w:multiLevelType w:val="hybridMultilevel"/>
    <w:tmpl w:val="75DC1E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0F2"/>
    <w:rsid w:val="00007358"/>
    <w:rsid w:val="0001302D"/>
    <w:rsid w:val="00014060"/>
    <w:rsid w:val="00024A9B"/>
    <w:rsid w:val="0003220B"/>
    <w:rsid w:val="000462FF"/>
    <w:rsid w:val="00062A24"/>
    <w:rsid w:val="000634EF"/>
    <w:rsid w:val="00091E5D"/>
    <w:rsid w:val="000933E4"/>
    <w:rsid w:val="000A3E1F"/>
    <w:rsid w:val="000B38E5"/>
    <w:rsid w:val="000D3A1D"/>
    <w:rsid w:val="000E6CF4"/>
    <w:rsid w:val="00132973"/>
    <w:rsid w:val="001342C6"/>
    <w:rsid w:val="00144F6E"/>
    <w:rsid w:val="00151288"/>
    <w:rsid w:val="001526CA"/>
    <w:rsid w:val="00160B02"/>
    <w:rsid w:val="00173C07"/>
    <w:rsid w:val="001849CC"/>
    <w:rsid w:val="00185040"/>
    <w:rsid w:val="00193557"/>
    <w:rsid w:val="00196DC8"/>
    <w:rsid w:val="001D103C"/>
    <w:rsid w:val="001E1412"/>
    <w:rsid w:val="002123CD"/>
    <w:rsid w:val="00214F90"/>
    <w:rsid w:val="00220337"/>
    <w:rsid w:val="00263749"/>
    <w:rsid w:val="0029226F"/>
    <w:rsid w:val="00293D64"/>
    <w:rsid w:val="002A0377"/>
    <w:rsid w:val="002A34FF"/>
    <w:rsid w:val="002C0D76"/>
    <w:rsid w:val="002C3FFA"/>
    <w:rsid w:val="002D6054"/>
    <w:rsid w:val="002E2658"/>
    <w:rsid w:val="002F3E3E"/>
    <w:rsid w:val="002F4FE2"/>
    <w:rsid w:val="00315C28"/>
    <w:rsid w:val="00327B57"/>
    <w:rsid w:val="00334371"/>
    <w:rsid w:val="0034482B"/>
    <w:rsid w:val="003461A1"/>
    <w:rsid w:val="00352881"/>
    <w:rsid w:val="00387933"/>
    <w:rsid w:val="003E71D0"/>
    <w:rsid w:val="003F0277"/>
    <w:rsid w:val="004178A9"/>
    <w:rsid w:val="004233DC"/>
    <w:rsid w:val="00441920"/>
    <w:rsid w:val="00441D2A"/>
    <w:rsid w:val="00483005"/>
    <w:rsid w:val="00484362"/>
    <w:rsid w:val="004B50F2"/>
    <w:rsid w:val="004D5ADD"/>
    <w:rsid w:val="004F05ED"/>
    <w:rsid w:val="004F4DB6"/>
    <w:rsid w:val="00510580"/>
    <w:rsid w:val="0053163C"/>
    <w:rsid w:val="00552ABB"/>
    <w:rsid w:val="00575010"/>
    <w:rsid w:val="005A3D7B"/>
    <w:rsid w:val="005E69D1"/>
    <w:rsid w:val="00603BCF"/>
    <w:rsid w:val="00604946"/>
    <w:rsid w:val="0061379B"/>
    <w:rsid w:val="00613D17"/>
    <w:rsid w:val="00625D7C"/>
    <w:rsid w:val="006315E3"/>
    <w:rsid w:val="00636440"/>
    <w:rsid w:val="00640371"/>
    <w:rsid w:val="00642D5B"/>
    <w:rsid w:val="00675181"/>
    <w:rsid w:val="00694654"/>
    <w:rsid w:val="006A54F1"/>
    <w:rsid w:val="006B326C"/>
    <w:rsid w:val="006C1D12"/>
    <w:rsid w:val="006D0E26"/>
    <w:rsid w:val="006D2A27"/>
    <w:rsid w:val="0072189E"/>
    <w:rsid w:val="00722090"/>
    <w:rsid w:val="00740D39"/>
    <w:rsid w:val="00742996"/>
    <w:rsid w:val="00746154"/>
    <w:rsid w:val="00754E2D"/>
    <w:rsid w:val="00764AAB"/>
    <w:rsid w:val="007674F8"/>
    <w:rsid w:val="0077427F"/>
    <w:rsid w:val="00787CDD"/>
    <w:rsid w:val="00795E5B"/>
    <w:rsid w:val="007B46F4"/>
    <w:rsid w:val="007C72BA"/>
    <w:rsid w:val="007E0BB9"/>
    <w:rsid w:val="007E10BD"/>
    <w:rsid w:val="00800BD2"/>
    <w:rsid w:val="00831063"/>
    <w:rsid w:val="008528A2"/>
    <w:rsid w:val="00864502"/>
    <w:rsid w:val="008726F5"/>
    <w:rsid w:val="0087374B"/>
    <w:rsid w:val="008902B1"/>
    <w:rsid w:val="00893144"/>
    <w:rsid w:val="00896EAC"/>
    <w:rsid w:val="008D215F"/>
    <w:rsid w:val="008D473C"/>
    <w:rsid w:val="008E2B6C"/>
    <w:rsid w:val="008F261A"/>
    <w:rsid w:val="008F78F4"/>
    <w:rsid w:val="00901BB3"/>
    <w:rsid w:val="00922F7C"/>
    <w:rsid w:val="009545A5"/>
    <w:rsid w:val="00965FA7"/>
    <w:rsid w:val="0096683C"/>
    <w:rsid w:val="00986310"/>
    <w:rsid w:val="00991B3F"/>
    <w:rsid w:val="009A2C3F"/>
    <w:rsid w:val="009B0570"/>
    <w:rsid w:val="009B7BF6"/>
    <w:rsid w:val="009C060C"/>
    <w:rsid w:val="009C3146"/>
    <w:rsid w:val="009E326D"/>
    <w:rsid w:val="009E556D"/>
    <w:rsid w:val="009E55BF"/>
    <w:rsid w:val="009E7611"/>
    <w:rsid w:val="009F79F8"/>
    <w:rsid w:val="00A0389F"/>
    <w:rsid w:val="00A04590"/>
    <w:rsid w:val="00A0669B"/>
    <w:rsid w:val="00A174BD"/>
    <w:rsid w:val="00A17DEE"/>
    <w:rsid w:val="00A37A90"/>
    <w:rsid w:val="00A44240"/>
    <w:rsid w:val="00A47D96"/>
    <w:rsid w:val="00A54EB9"/>
    <w:rsid w:val="00A63CEF"/>
    <w:rsid w:val="00A94A10"/>
    <w:rsid w:val="00AA4692"/>
    <w:rsid w:val="00AC2827"/>
    <w:rsid w:val="00AE6409"/>
    <w:rsid w:val="00AF378C"/>
    <w:rsid w:val="00B32B29"/>
    <w:rsid w:val="00B32BDF"/>
    <w:rsid w:val="00B35103"/>
    <w:rsid w:val="00B35A1B"/>
    <w:rsid w:val="00B50D4D"/>
    <w:rsid w:val="00B52900"/>
    <w:rsid w:val="00B66A5A"/>
    <w:rsid w:val="00B77381"/>
    <w:rsid w:val="00B81F45"/>
    <w:rsid w:val="00B9386F"/>
    <w:rsid w:val="00BB51EB"/>
    <w:rsid w:val="00BC41AC"/>
    <w:rsid w:val="00BC5E2F"/>
    <w:rsid w:val="00BE174E"/>
    <w:rsid w:val="00BF5E0B"/>
    <w:rsid w:val="00C231F7"/>
    <w:rsid w:val="00C46390"/>
    <w:rsid w:val="00C5226C"/>
    <w:rsid w:val="00C570E1"/>
    <w:rsid w:val="00C93226"/>
    <w:rsid w:val="00C963A8"/>
    <w:rsid w:val="00C966A4"/>
    <w:rsid w:val="00CA5B1A"/>
    <w:rsid w:val="00CC347A"/>
    <w:rsid w:val="00CE5AB5"/>
    <w:rsid w:val="00CF04FA"/>
    <w:rsid w:val="00CF60D4"/>
    <w:rsid w:val="00D275F1"/>
    <w:rsid w:val="00D44A31"/>
    <w:rsid w:val="00D55BFF"/>
    <w:rsid w:val="00D6699E"/>
    <w:rsid w:val="00D8616F"/>
    <w:rsid w:val="00DD32C6"/>
    <w:rsid w:val="00DF308C"/>
    <w:rsid w:val="00DF52A0"/>
    <w:rsid w:val="00E1047B"/>
    <w:rsid w:val="00E2495C"/>
    <w:rsid w:val="00E525A7"/>
    <w:rsid w:val="00E668BE"/>
    <w:rsid w:val="00E71D42"/>
    <w:rsid w:val="00E906E0"/>
    <w:rsid w:val="00E9631B"/>
    <w:rsid w:val="00E972E9"/>
    <w:rsid w:val="00EB1F0F"/>
    <w:rsid w:val="00ED6C8E"/>
    <w:rsid w:val="00EE1397"/>
    <w:rsid w:val="00EF6D41"/>
    <w:rsid w:val="00F02753"/>
    <w:rsid w:val="00F216F2"/>
    <w:rsid w:val="00F24747"/>
    <w:rsid w:val="00F31AC2"/>
    <w:rsid w:val="00F43823"/>
    <w:rsid w:val="00F63C18"/>
    <w:rsid w:val="00FC6986"/>
    <w:rsid w:val="00FE4F43"/>
    <w:rsid w:val="00FE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aracter">
    <w:name w:val="Char Char Caracter"/>
    <w:basedOn w:val="Normal"/>
    <w:rsid w:val="004B50F2"/>
    <w:rPr>
      <w:noProof/>
      <w:lang w:val="pl-PL" w:eastAsia="pl-PL"/>
    </w:rPr>
  </w:style>
  <w:style w:type="paragraph" w:customStyle="1" w:styleId="Char">
    <w:name w:val="Char"/>
    <w:basedOn w:val="Normal"/>
    <w:rsid w:val="003E71D0"/>
    <w:rPr>
      <w:lang w:val="pl-PL" w:eastAsia="pl-PL"/>
    </w:rPr>
  </w:style>
  <w:style w:type="paragraph" w:styleId="BalloonText">
    <w:name w:val="Balloon Text"/>
    <w:basedOn w:val="Normal"/>
    <w:link w:val="BalloonTextChar"/>
    <w:rsid w:val="0051058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10580"/>
    <w:rPr>
      <w:rFonts w:ascii="Segoe UI" w:hAnsi="Segoe UI" w:cs="Segoe UI"/>
      <w:sz w:val="18"/>
      <w:szCs w:val="18"/>
      <w:lang w:val="en-US" w:eastAsia="en-US"/>
    </w:rPr>
  </w:style>
  <w:style w:type="paragraph" w:styleId="Header">
    <w:name w:val="header"/>
    <w:basedOn w:val="Normal"/>
    <w:link w:val="HeaderChar"/>
    <w:rsid w:val="000462F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0462FF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0462F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0462FF"/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9C06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FE59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B9386F"/>
    <w:rPr>
      <w:color w:val="0000FF"/>
      <w:u w:val="single"/>
    </w:rPr>
  </w:style>
  <w:style w:type="character" w:styleId="FollowedHyperlink">
    <w:name w:val="FollowedHyperlink"/>
    <w:uiPriority w:val="99"/>
    <w:unhideWhenUsed/>
    <w:rsid w:val="00B9386F"/>
    <w:rPr>
      <w:color w:val="800080"/>
      <w:u w:val="single"/>
    </w:rPr>
  </w:style>
  <w:style w:type="paragraph" w:customStyle="1" w:styleId="xl65">
    <w:name w:val="xl65"/>
    <w:basedOn w:val="Normal"/>
    <w:rsid w:val="00F63C18"/>
    <w:pPr>
      <w:spacing w:before="100" w:beforeAutospacing="1" w:after="100" w:afterAutospacing="1"/>
      <w:jc w:val="center"/>
    </w:pPr>
  </w:style>
  <w:style w:type="paragraph" w:customStyle="1" w:styleId="xl66">
    <w:name w:val="xl66"/>
    <w:basedOn w:val="Normal"/>
    <w:rsid w:val="00F63C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7">
    <w:name w:val="xl67"/>
    <w:basedOn w:val="Normal"/>
    <w:rsid w:val="00F63C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68">
    <w:name w:val="xl68"/>
    <w:basedOn w:val="Normal"/>
    <w:rsid w:val="00F63C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69">
    <w:name w:val="xl69"/>
    <w:basedOn w:val="Normal"/>
    <w:rsid w:val="00F63C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Normal"/>
    <w:rsid w:val="00F63C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4">
    <w:name w:val="xl64"/>
    <w:basedOn w:val="Normal"/>
    <w:rsid w:val="0072189E"/>
    <w:pPr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05359">
          <w:marLeft w:val="225"/>
          <w:marRight w:val="0"/>
          <w:marTop w:val="0"/>
          <w:marBottom w:val="0"/>
          <w:divBdr>
            <w:top w:val="dotted" w:sz="6" w:space="0" w:color="FEFEFE"/>
            <w:left w:val="dotted" w:sz="6" w:space="11" w:color="FEFEFE"/>
            <w:bottom w:val="dotted" w:sz="6" w:space="0" w:color="FEFEFE"/>
            <w:right w:val="dotted" w:sz="6" w:space="0" w:color="FEFEFE"/>
          </w:divBdr>
        </w:div>
      </w:divsChild>
    </w:div>
    <w:div w:id="12674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4E801-DB0F-49C0-A0F8-48915A822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88</Pages>
  <Words>18585</Words>
  <Characters>105935</Characters>
  <Application>Microsoft Office Word</Application>
  <DocSecurity>0</DocSecurity>
  <Lines>882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2019-08-19T11:48:00Z</dcterms:created>
  <dcterms:modified xsi:type="dcterms:W3CDTF">2019-08-19T11:48:00Z</dcterms:modified>
</cp:coreProperties>
</file>